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4B" w:rsidRPr="00CA4F54" w:rsidRDefault="00381F4B" w:rsidP="00E5350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F54">
        <w:rPr>
          <w:rFonts w:ascii="Times New Roman" w:hAnsi="Times New Roman" w:cs="Times New Roman"/>
          <w:b/>
          <w:sz w:val="28"/>
          <w:szCs w:val="28"/>
        </w:rPr>
        <w:t>Что это за практика, в чем ее суть, с какого времени реализуется?</w:t>
      </w:r>
    </w:p>
    <w:p w:rsidR="00381F4B" w:rsidRPr="00CA4F54" w:rsidRDefault="00381F4B" w:rsidP="004E78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 xml:space="preserve">Региональный центр критической ишемии нижних </w:t>
      </w:r>
      <w:proofErr w:type="gramStart"/>
      <w:r w:rsidRPr="00CA4F54">
        <w:rPr>
          <w:rFonts w:ascii="Times New Roman" w:hAnsi="Times New Roman" w:cs="Times New Roman"/>
          <w:sz w:val="28"/>
          <w:szCs w:val="28"/>
        </w:rPr>
        <w:t xml:space="preserve">конечностей </w:t>
      </w:r>
      <w:r w:rsidR="00E5350E" w:rsidRPr="00CA4F54">
        <w:rPr>
          <w:rFonts w:ascii="Times New Roman" w:hAnsi="Times New Roman" w:cs="Times New Roman"/>
          <w:sz w:val="28"/>
          <w:szCs w:val="28"/>
        </w:rPr>
        <w:t xml:space="preserve"> преследует</w:t>
      </w:r>
      <w:proofErr w:type="gramEnd"/>
      <w:r w:rsidR="00E5350E" w:rsidRPr="00CA4F54">
        <w:rPr>
          <w:rFonts w:ascii="Times New Roman" w:hAnsi="Times New Roman" w:cs="Times New Roman"/>
          <w:sz w:val="28"/>
          <w:szCs w:val="28"/>
        </w:rPr>
        <w:t xml:space="preserve"> цель - </w:t>
      </w:r>
      <w:r w:rsidR="00DF0912" w:rsidRPr="00CA4F54">
        <w:rPr>
          <w:rFonts w:ascii="Times New Roman" w:hAnsi="Times New Roman" w:cs="Times New Roman"/>
          <w:sz w:val="28"/>
          <w:szCs w:val="28"/>
        </w:rPr>
        <w:t>снижение числа высок</w:t>
      </w:r>
      <w:r w:rsidR="00E5350E" w:rsidRPr="00CA4F54">
        <w:rPr>
          <w:rFonts w:ascii="Times New Roman" w:hAnsi="Times New Roman" w:cs="Times New Roman"/>
          <w:sz w:val="28"/>
          <w:szCs w:val="28"/>
        </w:rPr>
        <w:t>их ампутаций нижних конечностей,</w:t>
      </w:r>
      <w:r w:rsidR="00DF0912" w:rsidRPr="00CA4F54">
        <w:rPr>
          <w:rFonts w:ascii="Times New Roman" w:hAnsi="Times New Roman" w:cs="Times New Roman"/>
          <w:sz w:val="28"/>
          <w:szCs w:val="28"/>
        </w:rPr>
        <w:t xml:space="preserve"> </w:t>
      </w:r>
      <w:r w:rsidR="00F62571" w:rsidRPr="00CA4F54">
        <w:rPr>
          <w:rFonts w:ascii="Times New Roman" w:hAnsi="Times New Roman" w:cs="Times New Roman"/>
          <w:sz w:val="28"/>
          <w:szCs w:val="28"/>
        </w:rPr>
        <w:t>повышение числа консультируемых пациентов с КИНК у сосудистых хирургов</w:t>
      </w:r>
      <w:r w:rsidR="00DF0912" w:rsidRPr="00CA4F54">
        <w:rPr>
          <w:rFonts w:ascii="Times New Roman" w:hAnsi="Times New Roman" w:cs="Times New Roman"/>
          <w:sz w:val="28"/>
          <w:szCs w:val="28"/>
        </w:rPr>
        <w:t>.</w:t>
      </w:r>
    </w:p>
    <w:p w:rsidR="00707387" w:rsidRPr="00CA4F54" w:rsidRDefault="00381F4B" w:rsidP="007073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CE2CC8">
        <w:rPr>
          <w:rFonts w:ascii="Times New Roman" w:hAnsi="Times New Roman" w:cs="Times New Roman"/>
          <w:sz w:val="28"/>
          <w:szCs w:val="28"/>
        </w:rPr>
        <w:t>за 2023г.:</w:t>
      </w:r>
    </w:p>
    <w:p w:rsidR="00CE2CC8" w:rsidRPr="00BE3BBA" w:rsidRDefault="00CE2CC8" w:rsidP="00CE2C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BA">
        <w:rPr>
          <w:rFonts w:ascii="Times New Roman" w:hAnsi="Times New Roman" w:cs="Times New Roman"/>
          <w:sz w:val="28"/>
          <w:szCs w:val="28"/>
        </w:rPr>
        <w:t>1.</w:t>
      </w:r>
      <w:r w:rsidRPr="00BE3BBA">
        <w:rPr>
          <w:rFonts w:ascii="Times New Roman" w:hAnsi="Times New Roman" w:cs="Times New Roman"/>
          <w:sz w:val="28"/>
          <w:szCs w:val="28"/>
        </w:rPr>
        <w:tab/>
        <w:t>Проведение межрегиональной очной школы КИНК 2023 «Вопросы лечения пациентов с критической ишемией нижних конечностей», 14.04.2023г.. ГБУЗ РБ КБСМП г. Уфы.</w:t>
      </w:r>
    </w:p>
    <w:p w:rsidR="00CE2CC8" w:rsidRPr="00BE3BBA" w:rsidRDefault="00CE2CC8" w:rsidP="00CE2C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BA">
        <w:rPr>
          <w:rFonts w:ascii="Times New Roman" w:hAnsi="Times New Roman" w:cs="Times New Roman"/>
          <w:sz w:val="28"/>
          <w:szCs w:val="28"/>
        </w:rPr>
        <w:t>2.</w:t>
      </w:r>
      <w:r w:rsidRPr="00BE3BBA">
        <w:rPr>
          <w:rFonts w:ascii="Times New Roman" w:hAnsi="Times New Roman" w:cs="Times New Roman"/>
          <w:sz w:val="28"/>
          <w:szCs w:val="28"/>
        </w:rPr>
        <w:tab/>
        <w:t xml:space="preserve">Проведение семинара «Помощь пациентам с критической ишемией нижних конечностей (КИНК)» 05.07.2023г. в ГБУЗ РБ </w:t>
      </w:r>
      <w:proofErr w:type="spellStart"/>
      <w:r w:rsidRPr="00BE3BBA">
        <w:rPr>
          <w:rFonts w:ascii="Times New Roman" w:hAnsi="Times New Roman" w:cs="Times New Roman"/>
          <w:sz w:val="28"/>
          <w:szCs w:val="28"/>
        </w:rPr>
        <w:t>Белебеевская</w:t>
      </w:r>
      <w:proofErr w:type="spellEnd"/>
      <w:r w:rsidRPr="00BE3BBA">
        <w:rPr>
          <w:rFonts w:ascii="Times New Roman" w:hAnsi="Times New Roman" w:cs="Times New Roman"/>
          <w:sz w:val="28"/>
          <w:szCs w:val="28"/>
        </w:rPr>
        <w:t xml:space="preserve"> ЦРБ.</w:t>
      </w:r>
    </w:p>
    <w:p w:rsidR="00CE2CC8" w:rsidRPr="00BE3BBA" w:rsidRDefault="00CE2CC8" w:rsidP="00CE2C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BA">
        <w:rPr>
          <w:rFonts w:ascii="Times New Roman" w:hAnsi="Times New Roman" w:cs="Times New Roman"/>
          <w:sz w:val="28"/>
          <w:szCs w:val="28"/>
        </w:rPr>
        <w:t>3.</w:t>
      </w:r>
      <w:r w:rsidRPr="00BE3BBA">
        <w:rPr>
          <w:rFonts w:ascii="Times New Roman" w:hAnsi="Times New Roman" w:cs="Times New Roman"/>
          <w:sz w:val="28"/>
          <w:szCs w:val="28"/>
        </w:rPr>
        <w:tab/>
        <w:t xml:space="preserve">Участие в научно-практической конференции КИНК-клуб с докладом «Решение проблемы сбора статистики в РБ», </w:t>
      </w:r>
      <w:proofErr w:type="spellStart"/>
      <w:r w:rsidRPr="00BE3BBA">
        <w:rPr>
          <w:rFonts w:ascii="Times New Roman" w:hAnsi="Times New Roman" w:cs="Times New Roman"/>
          <w:sz w:val="28"/>
          <w:szCs w:val="28"/>
        </w:rPr>
        <w:t>Кашаев</w:t>
      </w:r>
      <w:proofErr w:type="spellEnd"/>
      <w:r w:rsidRPr="00BE3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BBA">
        <w:rPr>
          <w:rFonts w:ascii="Times New Roman" w:hAnsi="Times New Roman" w:cs="Times New Roman"/>
          <w:sz w:val="28"/>
          <w:szCs w:val="28"/>
        </w:rPr>
        <w:t>М.Ш..</w:t>
      </w:r>
      <w:proofErr w:type="gramEnd"/>
      <w:r w:rsidRPr="00BE3BBA">
        <w:rPr>
          <w:rFonts w:ascii="Times New Roman" w:hAnsi="Times New Roman" w:cs="Times New Roman"/>
          <w:sz w:val="28"/>
          <w:szCs w:val="28"/>
        </w:rPr>
        <w:t xml:space="preserve"> 21.10.2023г., г. Москва.</w:t>
      </w:r>
    </w:p>
    <w:p w:rsidR="00CE2CC8" w:rsidRPr="00BE3BBA" w:rsidRDefault="00CE2CC8" w:rsidP="00CE2C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BA">
        <w:rPr>
          <w:rFonts w:ascii="Times New Roman" w:hAnsi="Times New Roman" w:cs="Times New Roman"/>
          <w:sz w:val="28"/>
          <w:szCs w:val="28"/>
        </w:rPr>
        <w:t>4.</w:t>
      </w:r>
      <w:r w:rsidRPr="00BE3BBA">
        <w:rPr>
          <w:rFonts w:ascii="Times New Roman" w:hAnsi="Times New Roman" w:cs="Times New Roman"/>
          <w:sz w:val="28"/>
          <w:szCs w:val="28"/>
        </w:rPr>
        <w:tab/>
        <w:t xml:space="preserve">Выступление руководителя РЦ КИНК РБ, зав. отделением сосудистой хирургии </w:t>
      </w:r>
      <w:proofErr w:type="spellStart"/>
      <w:r w:rsidRPr="00BE3BBA"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  <w:r w:rsidRPr="00BE3BBA">
        <w:rPr>
          <w:rFonts w:ascii="Times New Roman" w:hAnsi="Times New Roman" w:cs="Times New Roman"/>
          <w:sz w:val="28"/>
          <w:szCs w:val="28"/>
        </w:rPr>
        <w:t xml:space="preserve"> М.Ш. на ВКС в МЗ РБ, 29.11.2023г. с отчетом по р</w:t>
      </w:r>
      <w:r>
        <w:rPr>
          <w:rFonts w:ascii="Times New Roman" w:hAnsi="Times New Roman" w:cs="Times New Roman"/>
          <w:sz w:val="28"/>
          <w:szCs w:val="28"/>
        </w:rPr>
        <w:t>аботе РЦ КИНК за 10 мес. 2023г</w:t>
      </w:r>
    </w:p>
    <w:p w:rsidR="00CE2CC8" w:rsidRPr="00BE3BBA" w:rsidRDefault="00CE2CC8" w:rsidP="00CE2C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BA">
        <w:rPr>
          <w:rFonts w:ascii="Times New Roman" w:hAnsi="Times New Roman" w:cs="Times New Roman"/>
          <w:sz w:val="28"/>
          <w:szCs w:val="28"/>
        </w:rPr>
        <w:t>5.</w:t>
      </w:r>
      <w:r w:rsidRPr="00BE3BBA">
        <w:rPr>
          <w:rFonts w:ascii="Times New Roman" w:hAnsi="Times New Roman" w:cs="Times New Roman"/>
          <w:sz w:val="28"/>
          <w:szCs w:val="28"/>
        </w:rPr>
        <w:tab/>
        <w:t>Проведено 8 акций «Марафон здоровья» для населения 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CC8" w:rsidRPr="00BE3BBA" w:rsidRDefault="00CE2CC8" w:rsidP="00CE2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E3BBA">
        <w:rPr>
          <w:rFonts w:ascii="Times New Roman" w:hAnsi="Times New Roman" w:cs="Times New Roman"/>
          <w:sz w:val="28"/>
          <w:szCs w:val="28"/>
        </w:rPr>
        <w:t xml:space="preserve">Выступление на республиканском телевидении от 02.02.2023г., программа «Счастливый час» 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BE3BBA">
        <w:rPr>
          <w:rFonts w:ascii="Times New Roman" w:hAnsi="Times New Roman" w:cs="Times New Roman"/>
          <w:sz w:val="28"/>
          <w:szCs w:val="28"/>
        </w:rPr>
        <w:t>РЦ КИНК</w:t>
      </w:r>
      <w:r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707387" w:rsidRPr="00CA4F54" w:rsidRDefault="00707387" w:rsidP="00707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387" w:rsidRPr="00CA4F54" w:rsidRDefault="00707387" w:rsidP="00707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E2CC8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CA4F54">
        <w:rPr>
          <w:rFonts w:ascii="Times New Roman" w:hAnsi="Times New Roman" w:cs="Times New Roman"/>
          <w:sz w:val="28"/>
          <w:szCs w:val="28"/>
        </w:rPr>
        <w:t xml:space="preserve"> сеть</w:t>
      </w:r>
      <w:proofErr w:type="gramEnd"/>
      <w:r w:rsidRPr="00CA4F54">
        <w:rPr>
          <w:rFonts w:ascii="Times New Roman" w:hAnsi="Times New Roman" w:cs="Times New Roman"/>
          <w:sz w:val="28"/>
          <w:szCs w:val="28"/>
        </w:rPr>
        <w:t xml:space="preserve"> ответственных лиц в каждой медицинской организации;</w:t>
      </w:r>
    </w:p>
    <w:p w:rsidR="00707387" w:rsidRPr="00CA4F54" w:rsidRDefault="00707387" w:rsidP="00707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>- разработан алгоритм взаимодействия между разными уровнями оказания медицинской помощи;</w:t>
      </w:r>
    </w:p>
    <w:p w:rsidR="00707387" w:rsidRPr="00CA4F54" w:rsidRDefault="00707387" w:rsidP="00707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 xml:space="preserve">- функционирует единая информационно-аналитическая база в республиканской </w:t>
      </w:r>
      <w:proofErr w:type="spellStart"/>
      <w:r w:rsidRPr="00CA4F54">
        <w:rPr>
          <w:rFonts w:ascii="Times New Roman" w:hAnsi="Times New Roman" w:cs="Times New Roman"/>
          <w:sz w:val="28"/>
          <w:szCs w:val="28"/>
        </w:rPr>
        <w:t>Промед</w:t>
      </w:r>
      <w:proofErr w:type="spellEnd"/>
      <w:r w:rsidRPr="00CA4F54">
        <w:rPr>
          <w:rFonts w:ascii="Times New Roman" w:hAnsi="Times New Roman" w:cs="Times New Roman"/>
          <w:sz w:val="28"/>
          <w:szCs w:val="28"/>
        </w:rPr>
        <w:t>-системе, получены первые результаты.</w:t>
      </w:r>
    </w:p>
    <w:p w:rsidR="00381F4B" w:rsidRPr="00CA4F54" w:rsidRDefault="00707387" w:rsidP="004E78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>Результаты (показат</w:t>
      </w:r>
      <w:r w:rsidR="00802E40">
        <w:rPr>
          <w:rFonts w:ascii="Times New Roman" w:hAnsi="Times New Roman" w:cs="Times New Roman"/>
          <w:sz w:val="28"/>
          <w:szCs w:val="28"/>
        </w:rPr>
        <w:t>ели) отражены в презентации от 28.11</w:t>
      </w:r>
      <w:r w:rsidRPr="00CA4F54">
        <w:rPr>
          <w:rFonts w:ascii="Times New Roman" w:hAnsi="Times New Roman" w:cs="Times New Roman"/>
          <w:sz w:val="28"/>
          <w:szCs w:val="28"/>
        </w:rPr>
        <w:t>.2023г.</w:t>
      </w:r>
    </w:p>
    <w:p w:rsidR="00DB3B14" w:rsidRPr="00CA4F54" w:rsidRDefault="00DB3B14" w:rsidP="004E78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1F4B" w:rsidRPr="00CA4F54" w:rsidRDefault="00381F4B" w:rsidP="00E5350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F54">
        <w:rPr>
          <w:rFonts w:ascii="Times New Roman" w:hAnsi="Times New Roman" w:cs="Times New Roman"/>
          <w:b/>
          <w:sz w:val="28"/>
          <w:szCs w:val="28"/>
        </w:rPr>
        <w:t>Какие стороны участвуют в реализации проекта, форма взаимодействия и их функционал?</w:t>
      </w:r>
    </w:p>
    <w:p w:rsidR="00E5350E" w:rsidRPr="00CA4F54" w:rsidRDefault="00381F4B" w:rsidP="004E78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>Участвуют все МО Республики Башко</w:t>
      </w:r>
      <w:r w:rsidR="00DB3B14" w:rsidRPr="00CA4F54">
        <w:rPr>
          <w:rFonts w:ascii="Times New Roman" w:hAnsi="Times New Roman" w:cs="Times New Roman"/>
          <w:sz w:val="28"/>
          <w:szCs w:val="28"/>
        </w:rPr>
        <w:t>р</w:t>
      </w:r>
      <w:r w:rsidRPr="00CA4F54">
        <w:rPr>
          <w:rFonts w:ascii="Times New Roman" w:hAnsi="Times New Roman" w:cs="Times New Roman"/>
          <w:sz w:val="28"/>
          <w:szCs w:val="28"/>
        </w:rPr>
        <w:t>тостан</w:t>
      </w:r>
      <w:r w:rsidR="00DB3B14" w:rsidRPr="00CA4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F4B" w:rsidRPr="00CA4F54" w:rsidRDefault="00DB3B14" w:rsidP="004E78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bCs/>
          <w:sz w:val="28"/>
          <w:szCs w:val="28"/>
        </w:rPr>
        <w:t xml:space="preserve">Медицинские организации РБ, имеющие отделения сосудистой хирургии, </w:t>
      </w:r>
      <w:r w:rsidR="00494F75" w:rsidRPr="00CA4F54">
        <w:rPr>
          <w:rFonts w:ascii="Times New Roman" w:hAnsi="Times New Roman" w:cs="Times New Roman"/>
          <w:bCs/>
          <w:sz w:val="28"/>
          <w:szCs w:val="28"/>
        </w:rPr>
        <w:t xml:space="preserve">общей и </w:t>
      </w:r>
      <w:r w:rsidRPr="00CA4F54">
        <w:rPr>
          <w:rFonts w:ascii="Times New Roman" w:hAnsi="Times New Roman" w:cs="Times New Roman"/>
          <w:bCs/>
          <w:sz w:val="28"/>
          <w:szCs w:val="28"/>
        </w:rPr>
        <w:t xml:space="preserve">гнойной хирургии, </w:t>
      </w:r>
      <w:proofErr w:type="spellStart"/>
      <w:r w:rsidRPr="00CA4F54">
        <w:rPr>
          <w:rFonts w:ascii="Times New Roman" w:hAnsi="Times New Roman" w:cs="Times New Roman"/>
          <w:bCs/>
          <w:sz w:val="28"/>
          <w:szCs w:val="28"/>
        </w:rPr>
        <w:t>РХДМиЛ</w:t>
      </w:r>
      <w:proofErr w:type="spellEnd"/>
      <w:r w:rsidR="00197248" w:rsidRPr="00CA4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F54">
        <w:rPr>
          <w:rFonts w:ascii="Times New Roman" w:hAnsi="Times New Roman" w:cs="Times New Roman"/>
          <w:bCs/>
          <w:sz w:val="28"/>
          <w:szCs w:val="28"/>
        </w:rPr>
        <w:t>для организации помощи при КИНК</w:t>
      </w:r>
      <w:r w:rsidR="00381F4B" w:rsidRPr="00CA4F54">
        <w:rPr>
          <w:rFonts w:ascii="Times New Roman" w:hAnsi="Times New Roman" w:cs="Times New Roman"/>
          <w:sz w:val="28"/>
          <w:szCs w:val="28"/>
        </w:rPr>
        <w:t xml:space="preserve">: ГБУЗ РБ КБСМП г. Уфы, ГБУЗ РКБ им. ГГ. </w:t>
      </w:r>
      <w:proofErr w:type="spellStart"/>
      <w:r w:rsidR="00381F4B" w:rsidRPr="00CA4F54">
        <w:rPr>
          <w:rFonts w:ascii="Times New Roman" w:hAnsi="Times New Roman" w:cs="Times New Roman"/>
          <w:sz w:val="28"/>
          <w:szCs w:val="28"/>
        </w:rPr>
        <w:t>Куватова</w:t>
      </w:r>
      <w:proofErr w:type="spellEnd"/>
      <w:r w:rsidR="00381F4B" w:rsidRPr="00CA4F54">
        <w:rPr>
          <w:rFonts w:ascii="Times New Roman" w:hAnsi="Times New Roman" w:cs="Times New Roman"/>
          <w:sz w:val="28"/>
          <w:szCs w:val="28"/>
        </w:rPr>
        <w:t>, ГБУЗ РБ ГКБ № 1 г. Стерлитамак, ГБУЗ РБ ГКБ № 21 г. Уфы.</w:t>
      </w:r>
    </w:p>
    <w:p w:rsidR="00DB3B14" w:rsidRPr="00CA4F54" w:rsidRDefault="00DB3B14" w:rsidP="004E78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3B14" w:rsidRPr="00CA4F54" w:rsidRDefault="00DB3B14" w:rsidP="004E780C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4F54">
        <w:rPr>
          <w:rFonts w:ascii="Times New Roman" w:hAnsi="Times New Roman" w:cs="Times New Roman"/>
          <w:b/>
          <w:sz w:val="28"/>
          <w:szCs w:val="28"/>
        </w:rPr>
        <w:t>Примеры реализации практики?</w:t>
      </w:r>
    </w:p>
    <w:p w:rsidR="00B27EA0" w:rsidRPr="00CA4F54" w:rsidRDefault="00B27EA0" w:rsidP="004E78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>За время существования Центра:</w:t>
      </w:r>
    </w:p>
    <w:p w:rsidR="00B27EA0" w:rsidRPr="00CA4F54" w:rsidRDefault="00381F4B" w:rsidP="004E7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 xml:space="preserve">- </w:t>
      </w:r>
      <w:r w:rsidR="00B27EA0" w:rsidRPr="00CA4F54">
        <w:rPr>
          <w:rFonts w:ascii="Times New Roman" w:hAnsi="Times New Roman" w:cs="Times New Roman"/>
          <w:sz w:val="28"/>
          <w:szCs w:val="28"/>
        </w:rPr>
        <w:t xml:space="preserve">Проведено более </w:t>
      </w:r>
      <w:r w:rsidR="00802E40">
        <w:rPr>
          <w:rFonts w:ascii="Times New Roman" w:hAnsi="Times New Roman" w:cs="Times New Roman"/>
          <w:sz w:val="28"/>
          <w:szCs w:val="28"/>
        </w:rPr>
        <w:t>2</w:t>
      </w:r>
      <w:r w:rsidR="00B27EA0" w:rsidRPr="00CA4F54">
        <w:rPr>
          <w:rFonts w:ascii="Times New Roman" w:hAnsi="Times New Roman" w:cs="Times New Roman"/>
          <w:sz w:val="28"/>
          <w:szCs w:val="28"/>
        </w:rPr>
        <w:t xml:space="preserve">5 выездов в медицинские организации Республики Башкортостан, </w:t>
      </w:r>
      <w:r w:rsidR="00DB3B14" w:rsidRPr="00CA4F54">
        <w:rPr>
          <w:rFonts w:ascii="Times New Roman" w:hAnsi="Times New Roman" w:cs="Times New Roman"/>
          <w:sz w:val="28"/>
          <w:szCs w:val="28"/>
        </w:rPr>
        <w:t xml:space="preserve">с </w:t>
      </w:r>
      <w:r w:rsidR="00B27EA0" w:rsidRPr="00CA4F54">
        <w:rPr>
          <w:rFonts w:ascii="Times New Roman" w:hAnsi="Times New Roman" w:cs="Times New Roman"/>
          <w:sz w:val="28"/>
          <w:szCs w:val="28"/>
        </w:rPr>
        <w:t>пров</w:t>
      </w:r>
      <w:r w:rsidR="00DB3B14" w:rsidRPr="00CA4F54">
        <w:rPr>
          <w:rFonts w:ascii="Times New Roman" w:hAnsi="Times New Roman" w:cs="Times New Roman"/>
          <w:sz w:val="28"/>
          <w:szCs w:val="28"/>
        </w:rPr>
        <w:t>едением</w:t>
      </w:r>
      <w:r w:rsidR="00B27EA0" w:rsidRPr="00CA4F54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DB3B14" w:rsidRPr="00CA4F54">
        <w:rPr>
          <w:rFonts w:ascii="Times New Roman" w:hAnsi="Times New Roman" w:cs="Times New Roman"/>
          <w:sz w:val="28"/>
          <w:szCs w:val="28"/>
        </w:rPr>
        <w:t>ов и обучающие семинары для</w:t>
      </w:r>
      <w:r w:rsidR="00B27EA0" w:rsidRPr="00CA4F54">
        <w:rPr>
          <w:rFonts w:ascii="Times New Roman" w:hAnsi="Times New Roman" w:cs="Times New Roman"/>
          <w:sz w:val="28"/>
          <w:szCs w:val="28"/>
        </w:rPr>
        <w:t xml:space="preserve"> врач</w:t>
      </w:r>
      <w:r w:rsidR="00DB3B14" w:rsidRPr="00CA4F54">
        <w:rPr>
          <w:rFonts w:ascii="Times New Roman" w:hAnsi="Times New Roman" w:cs="Times New Roman"/>
          <w:sz w:val="28"/>
          <w:szCs w:val="28"/>
        </w:rPr>
        <w:t>ей</w:t>
      </w:r>
      <w:r w:rsidR="00B27EA0" w:rsidRPr="00CA4F54">
        <w:rPr>
          <w:rFonts w:ascii="Times New Roman" w:hAnsi="Times New Roman" w:cs="Times New Roman"/>
          <w:sz w:val="28"/>
          <w:szCs w:val="28"/>
        </w:rPr>
        <w:t>-специалист</w:t>
      </w:r>
      <w:r w:rsidR="00DB3B14" w:rsidRPr="00CA4F54">
        <w:rPr>
          <w:rFonts w:ascii="Times New Roman" w:hAnsi="Times New Roman" w:cs="Times New Roman"/>
          <w:sz w:val="28"/>
          <w:szCs w:val="28"/>
        </w:rPr>
        <w:t>ов</w:t>
      </w:r>
      <w:r w:rsidRPr="00CA4F54">
        <w:rPr>
          <w:rFonts w:ascii="Times New Roman" w:hAnsi="Times New Roman" w:cs="Times New Roman"/>
          <w:sz w:val="28"/>
          <w:szCs w:val="28"/>
        </w:rPr>
        <w:t>;</w:t>
      </w:r>
    </w:p>
    <w:p w:rsidR="00DB3B14" w:rsidRPr="00CA4F54" w:rsidRDefault="00381F4B" w:rsidP="004E7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7EA0" w:rsidRPr="00CA4F54">
        <w:rPr>
          <w:rFonts w:ascii="Times New Roman" w:hAnsi="Times New Roman" w:cs="Times New Roman"/>
          <w:sz w:val="28"/>
          <w:szCs w:val="28"/>
        </w:rPr>
        <w:t>создана сеть ответственных лиц в</w:t>
      </w:r>
      <w:r w:rsidR="00DB3B14" w:rsidRPr="00CA4F54">
        <w:rPr>
          <w:rFonts w:ascii="Times New Roman" w:hAnsi="Times New Roman" w:cs="Times New Roman"/>
          <w:sz w:val="28"/>
          <w:szCs w:val="28"/>
        </w:rPr>
        <w:t xml:space="preserve"> каждой медицинской организации</w:t>
      </w:r>
      <w:r w:rsidRPr="00CA4F54">
        <w:rPr>
          <w:rFonts w:ascii="Times New Roman" w:hAnsi="Times New Roman" w:cs="Times New Roman"/>
          <w:sz w:val="28"/>
          <w:szCs w:val="28"/>
        </w:rPr>
        <w:t>;</w:t>
      </w:r>
    </w:p>
    <w:p w:rsidR="00B27EA0" w:rsidRPr="00CA4F54" w:rsidRDefault="00381F4B" w:rsidP="004E7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 xml:space="preserve">- </w:t>
      </w:r>
      <w:r w:rsidR="00B27EA0" w:rsidRPr="00CA4F54">
        <w:rPr>
          <w:rFonts w:ascii="Times New Roman" w:hAnsi="Times New Roman" w:cs="Times New Roman"/>
          <w:sz w:val="28"/>
          <w:szCs w:val="28"/>
        </w:rPr>
        <w:t>разработан алгоритм взаимодействия между разными уровн</w:t>
      </w:r>
      <w:r w:rsidRPr="00CA4F54">
        <w:rPr>
          <w:rFonts w:ascii="Times New Roman" w:hAnsi="Times New Roman" w:cs="Times New Roman"/>
          <w:sz w:val="28"/>
          <w:szCs w:val="28"/>
        </w:rPr>
        <w:t>ями оказания медицинской помощи;</w:t>
      </w:r>
    </w:p>
    <w:p w:rsidR="00B27EA0" w:rsidRPr="00CA4F54" w:rsidRDefault="00381F4B" w:rsidP="004E7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 xml:space="preserve">- </w:t>
      </w:r>
      <w:r w:rsidR="00B27EA0" w:rsidRPr="00CA4F54">
        <w:rPr>
          <w:rFonts w:ascii="Times New Roman" w:hAnsi="Times New Roman" w:cs="Times New Roman"/>
          <w:sz w:val="28"/>
          <w:szCs w:val="28"/>
        </w:rPr>
        <w:t xml:space="preserve">функционирует единая информационно-аналитическая база в республиканской </w:t>
      </w:r>
      <w:proofErr w:type="spellStart"/>
      <w:r w:rsidR="00B27EA0" w:rsidRPr="00CA4F54">
        <w:rPr>
          <w:rFonts w:ascii="Times New Roman" w:hAnsi="Times New Roman" w:cs="Times New Roman"/>
          <w:sz w:val="28"/>
          <w:szCs w:val="28"/>
        </w:rPr>
        <w:t>Промед</w:t>
      </w:r>
      <w:proofErr w:type="spellEnd"/>
      <w:r w:rsidR="00B27EA0" w:rsidRPr="00CA4F54">
        <w:rPr>
          <w:rFonts w:ascii="Times New Roman" w:hAnsi="Times New Roman" w:cs="Times New Roman"/>
          <w:sz w:val="28"/>
          <w:szCs w:val="28"/>
        </w:rPr>
        <w:t>-системе, получены первые результаты.</w:t>
      </w:r>
    </w:p>
    <w:p w:rsidR="00DB3B14" w:rsidRPr="00CA4F54" w:rsidRDefault="00DB3B14" w:rsidP="004E780C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4F54">
        <w:rPr>
          <w:rFonts w:ascii="Times New Roman" w:hAnsi="Times New Roman" w:cs="Times New Roman"/>
          <w:b/>
          <w:sz w:val="28"/>
          <w:szCs w:val="28"/>
        </w:rPr>
        <w:t xml:space="preserve">В разделе Главный результат </w:t>
      </w:r>
      <w:r w:rsidR="00341671" w:rsidRPr="00CA4F54">
        <w:rPr>
          <w:rFonts w:ascii="Times New Roman" w:hAnsi="Times New Roman" w:cs="Times New Roman"/>
          <w:b/>
          <w:sz w:val="28"/>
          <w:szCs w:val="28"/>
        </w:rPr>
        <w:t>п</w:t>
      </w:r>
      <w:r w:rsidRPr="00CA4F54">
        <w:rPr>
          <w:rFonts w:ascii="Times New Roman" w:hAnsi="Times New Roman" w:cs="Times New Roman"/>
          <w:b/>
          <w:sz w:val="28"/>
          <w:szCs w:val="28"/>
        </w:rPr>
        <w:t>риведите конкретные по</w:t>
      </w:r>
      <w:r w:rsidR="00695351" w:rsidRPr="00CA4F54">
        <w:rPr>
          <w:rFonts w:ascii="Times New Roman" w:hAnsi="Times New Roman" w:cs="Times New Roman"/>
          <w:b/>
          <w:sz w:val="28"/>
          <w:szCs w:val="28"/>
        </w:rPr>
        <w:t>казатели:</w:t>
      </w:r>
    </w:p>
    <w:tbl>
      <w:tblPr>
        <w:tblStyle w:val="a7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851"/>
        <w:gridCol w:w="1134"/>
        <w:gridCol w:w="709"/>
        <w:gridCol w:w="992"/>
        <w:gridCol w:w="992"/>
        <w:gridCol w:w="709"/>
        <w:gridCol w:w="709"/>
        <w:gridCol w:w="850"/>
        <w:gridCol w:w="709"/>
        <w:gridCol w:w="1417"/>
        <w:gridCol w:w="709"/>
        <w:gridCol w:w="1418"/>
        <w:gridCol w:w="850"/>
        <w:gridCol w:w="992"/>
      </w:tblGrid>
      <w:tr w:rsidR="000927FD" w:rsidRPr="00802E40" w:rsidTr="008B4F0E">
        <w:tc>
          <w:tcPr>
            <w:tcW w:w="993" w:type="dxa"/>
            <w:vMerge w:val="restart"/>
          </w:tcPr>
          <w:p w:rsidR="000927FD" w:rsidRPr="00D23615" w:rsidRDefault="000927FD" w:rsidP="00D236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Периоды</w:t>
            </w:r>
          </w:p>
        </w:tc>
        <w:tc>
          <w:tcPr>
            <w:tcW w:w="850" w:type="dxa"/>
            <w:vMerge w:val="restart"/>
          </w:tcPr>
          <w:p w:rsidR="000927FD" w:rsidRPr="00D23615" w:rsidRDefault="000927FD" w:rsidP="00D236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Выявл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 100 тыс. нас.</w:t>
            </w:r>
          </w:p>
        </w:tc>
        <w:tc>
          <w:tcPr>
            <w:tcW w:w="9639" w:type="dxa"/>
            <w:gridSpan w:val="11"/>
          </w:tcPr>
          <w:p w:rsidR="000927FD" w:rsidRPr="00D23615" w:rsidRDefault="000927FD" w:rsidP="00D236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числу пациентов</w:t>
            </w:r>
          </w:p>
        </w:tc>
        <w:tc>
          <w:tcPr>
            <w:tcW w:w="3969" w:type="dxa"/>
            <w:gridSpan w:val="4"/>
          </w:tcPr>
          <w:p w:rsidR="000927FD" w:rsidRPr="00D23615" w:rsidRDefault="000927FD" w:rsidP="002A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числу манипуляций</w:t>
            </w:r>
          </w:p>
        </w:tc>
      </w:tr>
      <w:tr w:rsidR="000927FD" w:rsidRPr="00802E40" w:rsidTr="005543E5">
        <w:tc>
          <w:tcPr>
            <w:tcW w:w="993" w:type="dxa"/>
            <w:vMerge/>
          </w:tcPr>
          <w:p w:rsidR="000927FD" w:rsidRPr="00D23615" w:rsidRDefault="000927FD" w:rsidP="00D236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27FD" w:rsidRPr="00D23615" w:rsidRDefault="000927FD" w:rsidP="00D236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пациентов с КИНК, консультированных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 сосуд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хирурга</w:t>
            </w:r>
          </w:p>
        </w:tc>
        <w:tc>
          <w:tcPr>
            <w:tcW w:w="2693" w:type="dxa"/>
            <w:gridSpan w:val="3"/>
          </w:tcPr>
          <w:p w:rsidR="000927FD" w:rsidRPr="00D23615" w:rsidRDefault="000927FD" w:rsidP="00D236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пациентов с КИНК, с проведен.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реваскуляризациями</w:t>
            </w:r>
            <w:proofErr w:type="spellEnd"/>
          </w:p>
        </w:tc>
        <w:tc>
          <w:tcPr>
            <w:tcW w:w="2268" w:type="dxa"/>
            <w:gridSpan w:val="3"/>
          </w:tcPr>
          <w:p w:rsidR="000927FD" w:rsidRPr="00D23615" w:rsidRDefault="005543E5" w:rsidP="00D236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пациентов с ампутациями</w:t>
            </w:r>
          </w:p>
        </w:tc>
        <w:tc>
          <w:tcPr>
            <w:tcW w:w="2126" w:type="dxa"/>
            <w:gridSpan w:val="2"/>
          </w:tcPr>
          <w:p w:rsidR="000927FD" w:rsidRPr="00D23615" w:rsidRDefault="005543E5" w:rsidP="005543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ампут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умерших в течение года после 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мпут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:rsidR="000927FD" w:rsidRPr="00D23615" w:rsidRDefault="000927FD" w:rsidP="00D236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реваскул</w:t>
            </w:r>
            <w:proofErr w:type="spell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у пациент</w:t>
            </w:r>
            <w:proofErr w:type="gram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. с КИНК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927FD" w:rsidRPr="00D23615" w:rsidRDefault="000927FD" w:rsidP="002A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Число ампутаций у </w:t>
            </w:r>
            <w:proofErr w:type="spell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пациен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с КИНК</w:t>
            </w:r>
          </w:p>
        </w:tc>
      </w:tr>
      <w:tr w:rsidR="000927FD" w:rsidRPr="00802E40" w:rsidTr="005543E5">
        <w:trPr>
          <w:trHeight w:val="1008"/>
        </w:trPr>
        <w:tc>
          <w:tcPr>
            <w:tcW w:w="993" w:type="dxa"/>
            <w:vMerge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ыявл</w:t>
            </w:r>
            <w:proofErr w:type="spell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них  с</w:t>
            </w:r>
            <w:proofErr w:type="gram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ампут.н</w:t>
            </w:r>
            <w:proofErr w:type="spell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/к и бедра</w:t>
            </w:r>
          </w:p>
        </w:tc>
        <w:tc>
          <w:tcPr>
            <w:tcW w:w="709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ревасул</w:t>
            </w:r>
            <w:proofErr w:type="spell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выявл</w:t>
            </w:r>
            <w:proofErr w:type="spell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Из них – с </w:t>
            </w:r>
            <w:proofErr w:type="spell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ампут</w:t>
            </w:r>
            <w:proofErr w:type="spell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. н/к </w:t>
            </w:r>
            <w:proofErr w:type="gram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и  бедра</w:t>
            </w:r>
            <w:proofErr w:type="gramEnd"/>
          </w:p>
        </w:tc>
        <w:tc>
          <w:tcPr>
            <w:tcW w:w="709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На 100 тыс. нас.</w:t>
            </w:r>
          </w:p>
        </w:tc>
        <w:tc>
          <w:tcPr>
            <w:tcW w:w="850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ампут</w:t>
            </w:r>
            <w:proofErr w:type="spell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. н/н </w:t>
            </w:r>
            <w:proofErr w:type="gram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и  бедра</w:t>
            </w:r>
            <w:proofErr w:type="gramEnd"/>
          </w:p>
        </w:tc>
        <w:tc>
          <w:tcPr>
            <w:tcW w:w="709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Из них с </w:t>
            </w:r>
            <w:proofErr w:type="spellStart"/>
            <w:proofErr w:type="gram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ампут</w:t>
            </w:r>
            <w:proofErr w:type="spell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 умер. В </w:t>
            </w:r>
            <w:proofErr w:type="spell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течен</w:t>
            </w:r>
            <w:proofErr w:type="spell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. года после </w:t>
            </w:r>
            <w:proofErr w:type="spell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ампут</w:t>
            </w:r>
            <w:proofErr w:type="spellEnd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3E5">
              <w:rPr>
                <w:rFonts w:ascii="Times New Roman" w:hAnsi="Times New Roman" w:cs="Times New Roman"/>
                <w:sz w:val="20"/>
                <w:szCs w:val="20"/>
              </w:rPr>
              <w:t xml:space="preserve"> н/к</w:t>
            </w: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и  бедра</w:t>
            </w:r>
            <w:proofErr w:type="gramEnd"/>
          </w:p>
        </w:tc>
        <w:tc>
          <w:tcPr>
            <w:tcW w:w="850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927FD" w:rsidRPr="00D23615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D23615">
              <w:rPr>
                <w:rFonts w:ascii="Times New Roman" w:hAnsi="Times New Roman" w:cs="Times New Roman"/>
                <w:sz w:val="20"/>
                <w:szCs w:val="20"/>
              </w:rPr>
              <w:t>ампут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н/к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23615">
              <w:rPr>
                <w:rFonts w:ascii="Times New Roman" w:hAnsi="Times New Roman" w:cs="Times New Roman"/>
                <w:sz w:val="20"/>
                <w:szCs w:val="20"/>
              </w:rPr>
              <w:t xml:space="preserve"> бедра</w:t>
            </w:r>
            <w:proofErr w:type="gramEnd"/>
          </w:p>
        </w:tc>
      </w:tr>
      <w:tr w:rsidR="000927FD" w:rsidRPr="00802E40" w:rsidTr="005543E5">
        <w:tc>
          <w:tcPr>
            <w:tcW w:w="993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Июль -декабрь 2022г.</w:t>
            </w:r>
          </w:p>
        </w:tc>
        <w:tc>
          <w:tcPr>
            <w:tcW w:w="850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567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992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2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709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0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3F9"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1418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850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92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</w:tr>
      <w:tr w:rsidR="000927FD" w:rsidRPr="00802E40" w:rsidTr="005543E5">
        <w:tc>
          <w:tcPr>
            <w:tcW w:w="993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Июль -декабрь 2023г.</w:t>
            </w:r>
          </w:p>
        </w:tc>
        <w:tc>
          <w:tcPr>
            <w:tcW w:w="850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567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851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992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09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709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7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1418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0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992" w:type="dxa"/>
          </w:tcPr>
          <w:p w:rsidR="000927FD" w:rsidRPr="005413F9" w:rsidRDefault="000927FD" w:rsidP="000927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F9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bookmarkStart w:id="0" w:name="_GoBack"/>
            <w:bookmarkEnd w:id="0"/>
          </w:p>
        </w:tc>
      </w:tr>
    </w:tbl>
    <w:p w:rsidR="004412A8" w:rsidRDefault="004412A8" w:rsidP="004E780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350E" w:rsidRPr="00CE2CC8" w:rsidRDefault="00341671" w:rsidP="004E780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CE2CC8">
        <w:rPr>
          <w:rFonts w:ascii="Times New Roman" w:hAnsi="Times New Roman" w:cs="Times New Roman"/>
          <w:b/>
          <w:sz w:val="28"/>
          <w:szCs w:val="28"/>
        </w:rPr>
        <w:t>Выводы:</w:t>
      </w:r>
      <w:r w:rsidR="00494F75" w:rsidRPr="00CE2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50E" w:rsidRPr="00CA4F54" w:rsidRDefault="004412A8" w:rsidP="00E5350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ч</w:t>
      </w:r>
      <w:r w:rsidR="00E5350E" w:rsidRPr="00CA4F54">
        <w:rPr>
          <w:rFonts w:ascii="Times New Roman" w:hAnsi="Times New Roman" w:cs="Times New Roman"/>
          <w:sz w:val="28"/>
          <w:szCs w:val="28"/>
        </w:rPr>
        <w:t>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350E" w:rsidRPr="00CA4F54">
        <w:rPr>
          <w:rFonts w:ascii="Times New Roman" w:hAnsi="Times New Roman" w:cs="Times New Roman"/>
          <w:sz w:val="28"/>
          <w:szCs w:val="28"/>
        </w:rPr>
        <w:t xml:space="preserve"> </w:t>
      </w:r>
      <w:r w:rsidR="00CA588A" w:rsidRPr="00CA4F54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588A" w:rsidRPr="00CA4F54">
        <w:rPr>
          <w:rFonts w:ascii="Times New Roman" w:hAnsi="Times New Roman" w:cs="Times New Roman"/>
          <w:sz w:val="28"/>
          <w:szCs w:val="28"/>
        </w:rPr>
        <w:t xml:space="preserve"> консультируемых</w:t>
      </w:r>
      <w:r w:rsidR="00494F75" w:rsidRPr="00CA4F54">
        <w:rPr>
          <w:rFonts w:ascii="Times New Roman" w:hAnsi="Times New Roman" w:cs="Times New Roman"/>
          <w:sz w:val="28"/>
          <w:szCs w:val="28"/>
        </w:rPr>
        <w:t xml:space="preserve"> </w:t>
      </w:r>
      <w:r w:rsidR="00E5350E" w:rsidRPr="00CA4F54">
        <w:rPr>
          <w:rFonts w:ascii="Times New Roman" w:hAnsi="Times New Roman" w:cs="Times New Roman"/>
          <w:sz w:val="28"/>
          <w:szCs w:val="28"/>
        </w:rPr>
        <w:t xml:space="preserve">у сосудистых хирургов за </w:t>
      </w:r>
      <w:r>
        <w:rPr>
          <w:rFonts w:ascii="Times New Roman" w:hAnsi="Times New Roman" w:cs="Times New Roman"/>
          <w:sz w:val="28"/>
          <w:szCs w:val="28"/>
        </w:rPr>
        <w:t>указанны</w:t>
      </w:r>
      <w:r w:rsidR="000927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927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возросло на 175 чел. (11,1%).</w:t>
      </w:r>
      <w:r w:rsidR="00226B5A" w:rsidRPr="00CA4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71" w:rsidRPr="00CA4F54" w:rsidRDefault="00E5350E" w:rsidP="00E5350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4F54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CA4F54">
        <w:rPr>
          <w:rFonts w:ascii="Times New Roman" w:hAnsi="Times New Roman" w:cs="Times New Roman"/>
          <w:sz w:val="28"/>
          <w:szCs w:val="28"/>
        </w:rPr>
        <w:t xml:space="preserve"> КИНК</w:t>
      </w:r>
      <w:r w:rsidR="004412A8">
        <w:rPr>
          <w:rFonts w:ascii="Times New Roman" w:hAnsi="Times New Roman" w:cs="Times New Roman"/>
          <w:sz w:val="28"/>
          <w:szCs w:val="28"/>
        </w:rPr>
        <w:t xml:space="preserve"> возросла на 43,9</w:t>
      </w:r>
      <w:r w:rsidRPr="00CA4F54">
        <w:rPr>
          <w:rFonts w:ascii="Times New Roman" w:hAnsi="Times New Roman" w:cs="Times New Roman"/>
          <w:sz w:val="28"/>
          <w:szCs w:val="28"/>
        </w:rPr>
        <w:t>;</w:t>
      </w:r>
    </w:p>
    <w:p w:rsidR="00494F75" w:rsidRPr="00CA4F54" w:rsidRDefault="00494F75" w:rsidP="00E5350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>Число</w:t>
      </w:r>
      <w:r w:rsidR="004412A8">
        <w:rPr>
          <w:rFonts w:ascii="Times New Roman" w:hAnsi="Times New Roman" w:cs="Times New Roman"/>
          <w:sz w:val="28"/>
          <w:szCs w:val="28"/>
        </w:rPr>
        <w:t xml:space="preserve"> пациентов с проведенными </w:t>
      </w:r>
      <w:proofErr w:type="spellStart"/>
      <w:r w:rsidR="004412A8">
        <w:rPr>
          <w:rFonts w:ascii="Times New Roman" w:hAnsi="Times New Roman" w:cs="Times New Roman"/>
          <w:sz w:val="28"/>
          <w:szCs w:val="28"/>
        </w:rPr>
        <w:t>реваскуляризациями</w:t>
      </w:r>
      <w:proofErr w:type="spellEnd"/>
      <w:r w:rsidR="004412A8">
        <w:rPr>
          <w:rFonts w:ascii="Times New Roman" w:hAnsi="Times New Roman" w:cs="Times New Roman"/>
          <w:sz w:val="28"/>
          <w:szCs w:val="28"/>
        </w:rPr>
        <w:t xml:space="preserve"> несколько уменьшилось на 24 чел. (-5,8%)</w:t>
      </w:r>
      <w:r w:rsidR="00E5350E" w:rsidRPr="00CA4F54">
        <w:rPr>
          <w:rFonts w:ascii="Times New Roman" w:hAnsi="Times New Roman" w:cs="Times New Roman"/>
          <w:sz w:val="28"/>
          <w:szCs w:val="28"/>
        </w:rPr>
        <w:t>;</w:t>
      </w:r>
    </w:p>
    <w:p w:rsidR="006817C3" w:rsidRPr="00CA4F54" w:rsidRDefault="006817C3" w:rsidP="00E5350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 xml:space="preserve">Число пациентов с ампутациями бедра снизилось </w:t>
      </w:r>
      <w:r w:rsidR="004412A8">
        <w:rPr>
          <w:rFonts w:ascii="Times New Roman" w:hAnsi="Times New Roman" w:cs="Times New Roman"/>
          <w:sz w:val="28"/>
          <w:szCs w:val="28"/>
        </w:rPr>
        <w:t xml:space="preserve">в динамике </w:t>
      </w:r>
      <w:r w:rsidRPr="00CA4F54">
        <w:rPr>
          <w:rFonts w:ascii="Times New Roman" w:hAnsi="Times New Roman" w:cs="Times New Roman"/>
          <w:sz w:val="28"/>
          <w:szCs w:val="28"/>
        </w:rPr>
        <w:t>в 1,</w:t>
      </w:r>
      <w:r w:rsidR="004412A8">
        <w:rPr>
          <w:rFonts w:ascii="Times New Roman" w:hAnsi="Times New Roman" w:cs="Times New Roman"/>
          <w:sz w:val="28"/>
          <w:szCs w:val="28"/>
        </w:rPr>
        <w:t>8</w:t>
      </w:r>
      <w:r w:rsidRPr="00CA4F54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494F75" w:rsidRDefault="006817C3" w:rsidP="00E5350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>Число пациентов</w:t>
      </w:r>
      <w:r w:rsidR="00494F75" w:rsidRPr="00CA4F54">
        <w:rPr>
          <w:rFonts w:ascii="Times New Roman" w:hAnsi="Times New Roman" w:cs="Times New Roman"/>
          <w:sz w:val="28"/>
          <w:szCs w:val="28"/>
        </w:rPr>
        <w:t xml:space="preserve">, умерших после ампутации бедра в течение года </w:t>
      </w:r>
      <w:r w:rsidR="004412A8">
        <w:rPr>
          <w:rFonts w:ascii="Times New Roman" w:hAnsi="Times New Roman" w:cs="Times New Roman"/>
          <w:sz w:val="28"/>
          <w:szCs w:val="28"/>
        </w:rPr>
        <w:t xml:space="preserve">после ампутации </w:t>
      </w:r>
      <w:r w:rsidR="00494F75" w:rsidRPr="00CA4F54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="000927FD">
        <w:rPr>
          <w:rFonts w:ascii="Times New Roman" w:hAnsi="Times New Roman" w:cs="Times New Roman"/>
          <w:sz w:val="28"/>
          <w:szCs w:val="28"/>
        </w:rPr>
        <w:t>на 0,8</w:t>
      </w:r>
      <w:r w:rsidR="00494F75" w:rsidRPr="00CA4F54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0927FD" w:rsidRDefault="005543E5" w:rsidP="00E5350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реваскуляризаций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32D">
        <w:rPr>
          <w:rFonts w:ascii="Times New Roman" w:hAnsi="Times New Roman" w:cs="Times New Roman"/>
          <w:sz w:val="28"/>
          <w:szCs w:val="28"/>
        </w:rPr>
        <w:t>уменьшилось на 145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3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1,8 раза</w:t>
      </w:r>
      <w:r w:rsidR="008B23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из них число ампутаций нижних конечностей и бедра</w:t>
      </w:r>
      <w:r w:rsidR="008B232D">
        <w:rPr>
          <w:rFonts w:ascii="Times New Roman" w:hAnsi="Times New Roman" w:cs="Times New Roman"/>
          <w:sz w:val="28"/>
          <w:szCs w:val="28"/>
        </w:rPr>
        <w:t xml:space="preserve"> снизилось на 49 чел. (</w:t>
      </w:r>
      <w:r>
        <w:rPr>
          <w:rFonts w:ascii="Times New Roman" w:hAnsi="Times New Roman" w:cs="Times New Roman"/>
          <w:sz w:val="28"/>
          <w:szCs w:val="28"/>
        </w:rPr>
        <w:t>в 1,1</w:t>
      </w:r>
      <w:r w:rsidR="008B232D">
        <w:rPr>
          <w:rFonts w:ascii="Times New Roman" w:hAnsi="Times New Roman" w:cs="Times New Roman"/>
          <w:sz w:val="28"/>
          <w:szCs w:val="28"/>
        </w:rPr>
        <w:t xml:space="preserve"> раза).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3E5" w:rsidRPr="008B232D" w:rsidRDefault="008B232D" w:rsidP="00E5350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ампутаций </w:t>
      </w:r>
      <w:r w:rsidRPr="008B232D">
        <w:rPr>
          <w:rFonts w:ascii="Times New Roman" w:hAnsi="Times New Roman" w:cs="Times New Roman"/>
          <w:sz w:val="28"/>
          <w:szCs w:val="28"/>
        </w:rPr>
        <w:t>у пациен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8B232D">
        <w:rPr>
          <w:rFonts w:ascii="Times New Roman" w:hAnsi="Times New Roman" w:cs="Times New Roman"/>
          <w:sz w:val="28"/>
          <w:szCs w:val="28"/>
        </w:rPr>
        <w:t xml:space="preserve"> с КИНК</w:t>
      </w:r>
      <w:r>
        <w:rPr>
          <w:rFonts w:ascii="Times New Roman" w:hAnsi="Times New Roman" w:cs="Times New Roman"/>
          <w:sz w:val="28"/>
          <w:szCs w:val="28"/>
        </w:rPr>
        <w:t xml:space="preserve"> несколько уменьшилось – на 63 чел. (1,1 раза), из них число ампутаций нижних конечностей и бедра понизилось на 64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1,1 раза).  </w:t>
      </w:r>
    </w:p>
    <w:p w:rsidR="00695351" w:rsidRPr="00CA4F54" w:rsidRDefault="00695351" w:rsidP="004E7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F54">
        <w:rPr>
          <w:rFonts w:ascii="Times New Roman" w:hAnsi="Times New Roman" w:cs="Times New Roman"/>
          <w:b/>
          <w:sz w:val="28"/>
          <w:szCs w:val="28"/>
        </w:rPr>
        <w:t>Разрабатываются дополнительные мероприятия:</w:t>
      </w:r>
    </w:p>
    <w:p w:rsidR="00695351" w:rsidRPr="00CA4F54" w:rsidRDefault="00695351" w:rsidP="00707387">
      <w:pPr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>- программа льготного лекарственного обеспечения пациентов с КИНК</w:t>
      </w:r>
      <w:r w:rsidR="00226B5A" w:rsidRPr="00CA4F54">
        <w:rPr>
          <w:rFonts w:ascii="Times New Roman" w:hAnsi="Times New Roman" w:cs="Times New Roman"/>
          <w:sz w:val="28"/>
          <w:szCs w:val="28"/>
        </w:rPr>
        <w:t xml:space="preserve"> </w:t>
      </w:r>
      <w:r w:rsidR="004D35AA" w:rsidRPr="00CA4F54">
        <w:rPr>
          <w:rFonts w:ascii="Times New Roman" w:hAnsi="Times New Roman" w:cs="Times New Roman"/>
          <w:bCs/>
          <w:sz w:val="28"/>
          <w:szCs w:val="28"/>
        </w:rPr>
        <w:t xml:space="preserve">с целью профилактики </w:t>
      </w:r>
      <w:proofErr w:type="spellStart"/>
      <w:r w:rsidR="004D35AA" w:rsidRPr="00CA4F54">
        <w:rPr>
          <w:rFonts w:ascii="Times New Roman" w:hAnsi="Times New Roman" w:cs="Times New Roman"/>
          <w:bCs/>
          <w:sz w:val="28"/>
          <w:szCs w:val="28"/>
        </w:rPr>
        <w:t>реокклюзий</w:t>
      </w:r>
      <w:proofErr w:type="spellEnd"/>
      <w:r w:rsidR="004D35AA" w:rsidRPr="00CA4F54">
        <w:rPr>
          <w:rFonts w:ascii="Times New Roman" w:hAnsi="Times New Roman" w:cs="Times New Roman"/>
          <w:bCs/>
          <w:sz w:val="28"/>
          <w:szCs w:val="28"/>
        </w:rPr>
        <w:t>, повторных</w:t>
      </w:r>
      <w:r w:rsidR="00707387" w:rsidRPr="00CA4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5AA" w:rsidRPr="00CA4F54">
        <w:rPr>
          <w:rFonts w:ascii="Times New Roman" w:hAnsi="Times New Roman" w:cs="Times New Roman"/>
          <w:bCs/>
          <w:sz w:val="28"/>
          <w:szCs w:val="28"/>
        </w:rPr>
        <w:t>вмешательств, высоких ампутаций и летального исхода</w:t>
      </w:r>
      <w:r w:rsidR="00226B5A" w:rsidRPr="00CA4F54">
        <w:rPr>
          <w:rFonts w:ascii="Times New Roman" w:hAnsi="Times New Roman" w:cs="Times New Roman"/>
          <w:bCs/>
          <w:sz w:val="28"/>
          <w:szCs w:val="28"/>
        </w:rPr>
        <w:t>.</w:t>
      </w:r>
    </w:p>
    <w:p w:rsidR="00695351" w:rsidRPr="00CA4F54" w:rsidRDefault="00695351" w:rsidP="004E7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F54">
        <w:rPr>
          <w:rFonts w:ascii="Times New Roman" w:hAnsi="Times New Roman" w:cs="Times New Roman"/>
          <w:sz w:val="28"/>
          <w:szCs w:val="28"/>
        </w:rPr>
        <w:t>- система наблюдения пациентов с КИНК на амбулаторном этапе</w:t>
      </w:r>
      <w:r w:rsidR="006817C3" w:rsidRPr="00CA4F54">
        <w:rPr>
          <w:rFonts w:ascii="Times New Roman" w:hAnsi="Times New Roman" w:cs="Times New Roman"/>
          <w:sz w:val="28"/>
          <w:szCs w:val="28"/>
        </w:rPr>
        <w:t>.</w:t>
      </w:r>
    </w:p>
    <w:p w:rsidR="00695351" w:rsidRDefault="00FE66BC" w:rsidP="009A546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6BC">
        <w:rPr>
          <w:rFonts w:ascii="Times New Roman" w:hAnsi="Times New Roman" w:cs="Times New Roman"/>
          <w:b/>
          <w:sz w:val="28"/>
          <w:szCs w:val="28"/>
        </w:rPr>
        <w:lastRenderedPageBreak/>
        <w:t>Тема: КИНК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6BC">
        <w:rPr>
          <w:rFonts w:ascii="Times New Roman" w:hAnsi="Times New Roman" w:cs="Times New Roman"/>
          <w:sz w:val="28"/>
          <w:szCs w:val="28"/>
        </w:rPr>
        <w:t xml:space="preserve">Организация выявления, обеспечение медицинской </w:t>
      </w:r>
      <w:proofErr w:type="spellStart"/>
      <w:proofErr w:type="gramStart"/>
      <w:r w:rsidRPr="00FE66BC">
        <w:rPr>
          <w:rFonts w:ascii="Times New Roman" w:hAnsi="Times New Roman" w:cs="Times New Roman"/>
          <w:sz w:val="28"/>
          <w:szCs w:val="28"/>
        </w:rPr>
        <w:t>помощью,диспансерным</w:t>
      </w:r>
      <w:proofErr w:type="spellEnd"/>
      <w:proofErr w:type="gramEnd"/>
      <w:r w:rsidRPr="00FE66BC">
        <w:rPr>
          <w:rFonts w:ascii="Times New Roman" w:hAnsi="Times New Roman" w:cs="Times New Roman"/>
          <w:sz w:val="28"/>
          <w:szCs w:val="28"/>
        </w:rPr>
        <w:t xml:space="preserve"> наблюдением  больных с КИНК. Укрепление преемственности </w:t>
      </w:r>
      <w:proofErr w:type="gramStart"/>
      <w:r w:rsidRPr="00FE66BC">
        <w:rPr>
          <w:rFonts w:ascii="Times New Roman" w:hAnsi="Times New Roman" w:cs="Times New Roman"/>
          <w:sz w:val="28"/>
          <w:szCs w:val="28"/>
        </w:rPr>
        <w:t>в  лечении</w:t>
      </w:r>
      <w:proofErr w:type="gramEnd"/>
      <w:r w:rsidRPr="00FE66BC">
        <w:rPr>
          <w:rFonts w:ascii="Times New Roman" w:hAnsi="Times New Roman" w:cs="Times New Roman"/>
          <w:sz w:val="28"/>
          <w:szCs w:val="28"/>
        </w:rPr>
        <w:t xml:space="preserve"> КИНК между стационаром и амбулаторной службой. Снижение количества ампутаций нижних конечностей, смертности, летальности, </w:t>
      </w:r>
      <w:proofErr w:type="spellStart"/>
      <w:r w:rsidRPr="00FE66BC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FE66BC">
        <w:rPr>
          <w:rFonts w:ascii="Times New Roman" w:hAnsi="Times New Roman" w:cs="Times New Roman"/>
          <w:sz w:val="28"/>
          <w:szCs w:val="28"/>
        </w:rPr>
        <w:t xml:space="preserve"> у больных с КИНК, повышение качества их жизни.</w:t>
      </w:r>
    </w:p>
    <w:sectPr w:rsidR="00695351" w:rsidSect="004078BF">
      <w:pgSz w:w="16838" w:h="11906" w:orient="landscape"/>
      <w:pgMar w:top="850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1024"/>
    <w:multiLevelType w:val="hybridMultilevel"/>
    <w:tmpl w:val="C3E49230"/>
    <w:lvl w:ilvl="0" w:tplc="B9DCC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E4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C2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09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EA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61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2C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A9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D719D"/>
    <w:multiLevelType w:val="hybridMultilevel"/>
    <w:tmpl w:val="F45E69EA"/>
    <w:lvl w:ilvl="0" w:tplc="90CC62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E33C9"/>
    <w:multiLevelType w:val="hybridMultilevel"/>
    <w:tmpl w:val="6FF4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52B51"/>
    <w:multiLevelType w:val="hybridMultilevel"/>
    <w:tmpl w:val="6CCA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94A59"/>
    <w:multiLevelType w:val="hybridMultilevel"/>
    <w:tmpl w:val="B1ACA1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028F4"/>
    <w:multiLevelType w:val="hybridMultilevel"/>
    <w:tmpl w:val="B0040B9C"/>
    <w:lvl w:ilvl="0" w:tplc="92123848">
      <w:start w:val="3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74"/>
    <w:rsid w:val="000927FD"/>
    <w:rsid w:val="00197248"/>
    <w:rsid w:val="001F1800"/>
    <w:rsid w:val="00226B5A"/>
    <w:rsid w:val="002A2E2B"/>
    <w:rsid w:val="00341671"/>
    <w:rsid w:val="00381F4B"/>
    <w:rsid w:val="004078BF"/>
    <w:rsid w:val="00411951"/>
    <w:rsid w:val="004412A8"/>
    <w:rsid w:val="004901B4"/>
    <w:rsid w:val="00494F75"/>
    <w:rsid w:val="004D3398"/>
    <w:rsid w:val="004D35AA"/>
    <w:rsid w:val="004E780C"/>
    <w:rsid w:val="0050023E"/>
    <w:rsid w:val="00534A20"/>
    <w:rsid w:val="005413F9"/>
    <w:rsid w:val="005543E5"/>
    <w:rsid w:val="00577C0E"/>
    <w:rsid w:val="005B716B"/>
    <w:rsid w:val="006817C3"/>
    <w:rsid w:val="00695351"/>
    <w:rsid w:val="00707387"/>
    <w:rsid w:val="00707CAE"/>
    <w:rsid w:val="00802E40"/>
    <w:rsid w:val="008B232D"/>
    <w:rsid w:val="008B72C5"/>
    <w:rsid w:val="008D7074"/>
    <w:rsid w:val="009A5461"/>
    <w:rsid w:val="00A360B1"/>
    <w:rsid w:val="00B0770C"/>
    <w:rsid w:val="00B27EA0"/>
    <w:rsid w:val="00CA4F54"/>
    <w:rsid w:val="00CA588A"/>
    <w:rsid w:val="00CE2CC8"/>
    <w:rsid w:val="00D23615"/>
    <w:rsid w:val="00DB3B14"/>
    <w:rsid w:val="00DF0912"/>
    <w:rsid w:val="00E5350E"/>
    <w:rsid w:val="00EB5D59"/>
    <w:rsid w:val="00F62571"/>
    <w:rsid w:val="00FA114F"/>
    <w:rsid w:val="00FE66BC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A51D-2B85-4715-9675-4AD84ABA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1F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CA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E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метод отдел</dc:creator>
  <cp:keywords/>
  <dc:description/>
  <cp:lastModifiedBy>Орг. метод отдел</cp:lastModifiedBy>
  <cp:revision>27</cp:revision>
  <cp:lastPrinted>2024-01-16T04:47:00Z</cp:lastPrinted>
  <dcterms:created xsi:type="dcterms:W3CDTF">2023-05-11T03:54:00Z</dcterms:created>
  <dcterms:modified xsi:type="dcterms:W3CDTF">2024-03-12T07:09:00Z</dcterms:modified>
</cp:coreProperties>
</file>