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F4" w:rsidRDefault="000A6250" w:rsidP="003421F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1F4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FD31C8" w:rsidRPr="003421F4" w:rsidRDefault="003421F4" w:rsidP="003421F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4E37" w:rsidRPr="00784E3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D31C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="00067054" w:rsidRPr="000670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Центра </w:t>
      </w:r>
      <w:r w:rsidR="00FD31C8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охраны репродуктивного здоровья подростко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в условиях сельской территории»</w:t>
      </w:r>
      <w:r w:rsidR="00FD31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Ленинградская область </w:t>
      </w:r>
    </w:p>
    <w:p w:rsidR="00AC2A5C" w:rsidRDefault="003421F4" w:rsidP="003421F4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AC2A5C">
        <w:rPr>
          <w:rFonts w:ascii="Times New Roman" w:eastAsia="Times New Roman" w:hAnsi="Times New Roman" w:cs="Times New Roman"/>
          <w:b/>
          <w:bCs/>
          <w:sz w:val="28"/>
          <w:szCs w:val="28"/>
        </w:rPr>
        <w:t>Ломоносовский муниципальный район</w:t>
      </w:r>
    </w:p>
    <w:p w:rsidR="003421F4" w:rsidRPr="00784E37" w:rsidRDefault="003421F4" w:rsidP="003421F4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</w:p>
    <w:p w:rsidR="00784E37" w:rsidRPr="003421F4" w:rsidRDefault="005A6E4E" w:rsidP="003421F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A6E4E">
        <w:rPr>
          <w:rFonts w:ascii="Times New Roman" w:eastAsia="Times New Roman" w:hAnsi="Times New Roman" w:cs="Times New Roman"/>
          <w:b/>
          <w:sz w:val="24"/>
          <w:szCs w:val="28"/>
        </w:rPr>
        <w:t>Срок начала и окончания проекта – 12.04.2021г  – 16.12.2021 г.</w:t>
      </w:r>
    </w:p>
    <w:p w:rsidR="00784E37" w:rsidRPr="0093525E" w:rsidRDefault="00FD31C8" w:rsidP="003421F4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3525E">
        <w:rPr>
          <w:rFonts w:ascii="Times New Roman" w:eastAsia="Times New Roman" w:hAnsi="Times New Roman" w:cs="Times New Roman"/>
          <w:b/>
          <w:sz w:val="24"/>
          <w:szCs w:val="28"/>
        </w:rPr>
        <w:t>Участники проекта:</w:t>
      </w:r>
    </w:p>
    <w:p w:rsidR="00FD31C8" w:rsidRDefault="00FD31C8" w:rsidP="003421F4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3525E">
        <w:rPr>
          <w:rFonts w:ascii="Times New Roman" w:eastAsia="Times New Roman" w:hAnsi="Times New Roman" w:cs="Times New Roman"/>
          <w:b/>
          <w:sz w:val="24"/>
          <w:szCs w:val="28"/>
        </w:rPr>
        <w:t>Комитет здравоохранения Ленинградской области</w:t>
      </w:r>
    </w:p>
    <w:p w:rsidR="008A77E7" w:rsidRPr="0093525E" w:rsidRDefault="008A77E7" w:rsidP="003421F4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A77E7">
        <w:rPr>
          <w:rFonts w:ascii="Times New Roman" w:eastAsia="Times New Roman" w:hAnsi="Times New Roman" w:cs="Times New Roman"/>
          <w:b/>
          <w:sz w:val="24"/>
          <w:szCs w:val="28"/>
        </w:rPr>
        <w:t xml:space="preserve">начальник отдела организации медицинской помощи женщинам и детям Николаева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Светлана Юрьевна</w:t>
      </w:r>
    </w:p>
    <w:p w:rsidR="00AC2A5C" w:rsidRDefault="00FD31C8" w:rsidP="008A77E7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3525E">
        <w:rPr>
          <w:rFonts w:ascii="Times New Roman" w:eastAsia="Times New Roman" w:hAnsi="Times New Roman" w:cs="Times New Roman"/>
          <w:b/>
          <w:sz w:val="24"/>
          <w:szCs w:val="28"/>
        </w:rPr>
        <w:t>ГБУЗ ЛО «Ломоносовская МБ им.И.Н.Юдченко»</w:t>
      </w:r>
      <w:r w:rsidR="008A77E7" w:rsidRPr="008A77E7">
        <w:t xml:space="preserve"> </w:t>
      </w:r>
      <w:r w:rsidR="008A77E7" w:rsidRPr="008A77E7">
        <w:rPr>
          <w:rFonts w:ascii="Times New Roman" w:eastAsia="Times New Roman" w:hAnsi="Times New Roman" w:cs="Times New Roman"/>
          <w:b/>
          <w:sz w:val="24"/>
          <w:szCs w:val="28"/>
        </w:rPr>
        <w:t>заведующий ДПО</w:t>
      </w:r>
      <w:r w:rsidR="008A77E7" w:rsidRPr="008A77E7">
        <w:t xml:space="preserve"> </w:t>
      </w:r>
      <w:r w:rsidR="008A77E7">
        <w:rPr>
          <w:rFonts w:ascii="Times New Roman" w:eastAsia="Times New Roman" w:hAnsi="Times New Roman" w:cs="Times New Roman"/>
          <w:b/>
          <w:sz w:val="24"/>
          <w:szCs w:val="28"/>
        </w:rPr>
        <w:t>Яценко Наталья Олеговна</w:t>
      </w:r>
    </w:p>
    <w:p w:rsidR="00031A15" w:rsidRPr="0093525E" w:rsidRDefault="00031A15" w:rsidP="008A77E7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3525E">
        <w:rPr>
          <w:rFonts w:ascii="Times New Roman" w:eastAsia="Times New Roman" w:hAnsi="Times New Roman" w:cs="Times New Roman"/>
          <w:b/>
          <w:sz w:val="24"/>
          <w:szCs w:val="28"/>
        </w:rPr>
        <w:t xml:space="preserve">Комитет образования </w:t>
      </w:r>
      <w:r w:rsidR="003421F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8D5FE2">
        <w:rPr>
          <w:rFonts w:ascii="Times New Roman" w:eastAsia="Times New Roman" w:hAnsi="Times New Roman" w:cs="Times New Roman"/>
          <w:b/>
          <w:sz w:val="24"/>
          <w:szCs w:val="28"/>
        </w:rPr>
        <w:t>Ломоносовского муниципального</w:t>
      </w:r>
      <w:r w:rsidRPr="0093525E">
        <w:rPr>
          <w:rFonts w:ascii="Times New Roman" w:eastAsia="Times New Roman" w:hAnsi="Times New Roman" w:cs="Times New Roman"/>
          <w:b/>
          <w:sz w:val="24"/>
          <w:szCs w:val="28"/>
        </w:rPr>
        <w:t xml:space="preserve"> район</w:t>
      </w:r>
      <w:r w:rsidR="008D5FE2">
        <w:rPr>
          <w:rFonts w:ascii="Times New Roman" w:eastAsia="Times New Roman" w:hAnsi="Times New Roman" w:cs="Times New Roman"/>
          <w:b/>
          <w:sz w:val="24"/>
          <w:szCs w:val="28"/>
        </w:rPr>
        <w:t>а</w:t>
      </w:r>
      <w:r w:rsidR="008A77E7">
        <w:rPr>
          <w:rFonts w:ascii="Times New Roman" w:eastAsia="Times New Roman" w:hAnsi="Times New Roman" w:cs="Times New Roman"/>
          <w:b/>
          <w:sz w:val="24"/>
          <w:szCs w:val="28"/>
        </w:rPr>
        <w:t xml:space="preserve"> Председатель Засухина Ирина Сергеевна</w:t>
      </w:r>
    </w:p>
    <w:p w:rsidR="0093525E" w:rsidRPr="0093525E" w:rsidRDefault="0093525E" w:rsidP="003421F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031A15" w:rsidRPr="0093525E" w:rsidRDefault="0093525E" w:rsidP="008A77E7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352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</w:t>
      </w:r>
      <w:r w:rsidRPr="00935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анкт-Петербургское региональное отделение всероссийского общественного </w:t>
      </w:r>
      <w:r w:rsidR="003421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935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движения добровольцев в сфере здравоохранения «Волонтеры-медики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8A7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координатор спецпроектов Чувелёва Галина Егоровна</w:t>
      </w:r>
    </w:p>
    <w:p w:rsidR="00FD31C8" w:rsidRDefault="00FD31C8" w:rsidP="003421F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1C8" w:rsidRDefault="008A77E7" w:rsidP="003421F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77E7" w:rsidRDefault="008A77E7" w:rsidP="003421F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7E7" w:rsidRDefault="008A77E7" w:rsidP="003421F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7E7" w:rsidRDefault="008A77E7" w:rsidP="003421F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1C8" w:rsidRDefault="00FD31C8" w:rsidP="003421F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Национальные проекты России/Здравоохранение</w:t>
      </w:r>
    </w:p>
    <w:p w:rsidR="00784E37" w:rsidRDefault="00FD31C8" w:rsidP="003421F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Региональный проект </w:t>
      </w:r>
      <w:r w:rsidRPr="00FD31C8">
        <w:rPr>
          <w:rFonts w:ascii="Times New Roman" w:eastAsia="Times New Roman" w:hAnsi="Times New Roman" w:cs="Times New Roman"/>
          <w:b/>
          <w:sz w:val="24"/>
          <w:szCs w:val="24"/>
        </w:rPr>
        <w:t>«Развитие детского здравоохранения, включая создание современной инфраструктуры оказания медицинской помощ</w:t>
      </w:r>
      <w:r w:rsidR="0093525E">
        <w:rPr>
          <w:rFonts w:ascii="Times New Roman" w:eastAsia="Times New Roman" w:hAnsi="Times New Roman" w:cs="Times New Roman"/>
          <w:b/>
          <w:sz w:val="24"/>
          <w:szCs w:val="24"/>
        </w:rPr>
        <w:t>и детям (Ленинградская область)</w:t>
      </w:r>
    </w:p>
    <w:p w:rsidR="003421F4" w:rsidRDefault="003421F4" w:rsidP="003421F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F4" w:rsidRDefault="003421F4" w:rsidP="003421F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F4" w:rsidRDefault="003421F4" w:rsidP="003421F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F4" w:rsidRDefault="003421F4" w:rsidP="003421F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F4" w:rsidRDefault="003421F4" w:rsidP="003421F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F4" w:rsidRDefault="003421F4" w:rsidP="003421F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F4" w:rsidRPr="00E948EA" w:rsidRDefault="003421F4" w:rsidP="008A77E7">
      <w:pPr>
        <w:spacing w:after="0" w:line="360" w:lineRule="auto"/>
        <w:contextualSpacing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CC7918" w:rsidRDefault="00CC7918" w:rsidP="003421F4">
      <w:pPr>
        <w:pStyle w:val="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8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Раздел 1. </w:t>
      </w:r>
      <w:r w:rsidR="00FD31C8" w:rsidRPr="00E948EA">
        <w:rPr>
          <w:rFonts w:ascii="Times New Roman" w:hAnsi="Times New Roman" w:cs="Times New Roman"/>
          <w:color w:val="000000" w:themeColor="text1"/>
          <w:sz w:val="24"/>
          <w:szCs w:val="24"/>
        </w:rPr>
        <w:t>Среда проекта и его цели</w:t>
      </w:r>
    </w:p>
    <w:p w:rsidR="00433B04" w:rsidRPr="00433B04" w:rsidRDefault="00433B04" w:rsidP="00433B04"/>
    <w:p w:rsidR="005E6CAB" w:rsidRPr="00E948EA" w:rsidRDefault="005E6CAB" w:rsidP="008D5FE2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</w:rPr>
      </w:pPr>
      <w:r w:rsidRPr="00E948EA">
        <w:rPr>
          <w:rFonts w:eastAsia="Calibri"/>
          <w:color w:val="000000"/>
          <w:kern w:val="24"/>
        </w:rPr>
        <w:t>Повышение доступности и качества медицинской помощи населению –принципиальная задача современного здравоохранения. При этом важное значение отводится оказанию медицинской помощи детям.</w:t>
      </w:r>
      <w:r w:rsidR="0093525E" w:rsidRPr="00E948EA">
        <w:rPr>
          <w:rFonts w:eastAsia="Calibri"/>
          <w:color w:val="000000"/>
          <w:kern w:val="24"/>
        </w:rPr>
        <w:t xml:space="preserve"> </w:t>
      </w:r>
      <w:r w:rsidRPr="00E948EA">
        <w:rPr>
          <w:rFonts w:eastAsia="Calibri"/>
          <w:color w:val="000000"/>
          <w:kern w:val="24"/>
        </w:rPr>
        <w:t>На основании статьи 51 Федерального закона от 21.11.2011 №323-ФЗ «Об основах охраны здоровья граждан в Российской Федерации» Федеральный закон от 06.03.2019 несовершеннолетние имеют право на медицинские осмотры,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факторов.</w:t>
      </w:r>
      <w:r w:rsidR="008D5FE2">
        <w:rPr>
          <w:rFonts w:eastAsia="Calibri"/>
          <w:color w:val="000000"/>
          <w:kern w:val="24"/>
        </w:rPr>
        <w:t xml:space="preserve"> </w:t>
      </w:r>
      <w:r w:rsidRPr="00E948EA">
        <w:rPr>
          <w:rFonts w:eastAsia="Calibri"/>
          <w:color w:val="000000"/>
          <w:kern w:val="24"/>
        </w:rPr>
        <w:t>Учитывая результаты, достигнутые в ходе реализации Национальной стратегии действий в интересах детей на 2012-2017 годы, принят Указ Президента от 29.05.2017 №240 «Об объявлении в Российской Федерации Десятилетия детства», в рамках которого вышло Распоряжение Правительства Российской Федерации от 06.07.2018 №1375-р, определяющее необходимость дальнейшего повышения доступности и качества всех видов медицинской помощи детям.</w:t>
      </w:r>
    </w:p>
    <w:p w:rsidR="00155D78" w:rsidRPr="00E948EA" w:rsidRDefault="00155D78" w:rsidP="008D5FE2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</w:rPr>
      </w:pPr>
      <w:r w:rsidRPr="00E948EA">
        <w:rPr>
          <w:rFonts w:eastAsia="Calibri"/>
          <w:color w:val="000000"/>
          <w:kern w:val="24"/>
        </w:rPr>
        <w:t>В современной Росси</w:t>
      </w:r>
      <w:r w:rsidR="009323DA" w:rsidRPr="00E948EA">
        <w:rPr>
          <w:rFonts w:eastAsia="Calibri"/>
          <w:color w:val="000000"/>
          <w:kern w:val="24"/>
        </w:rPr>
        <w:t>и</w:t>
      </w:r>
      <w:r w:rsidRPr="00E948EA">
        <w:rPr>
          <w:rFonts w:eastAsia="Calibri"/>
          <w:color w:val="000000"/>
          <w:kern w:val="24"/>
        </w:rPr>
        <w:t xml:space="preserve"> подростками считаются </w:t>
      </w:r>
      <w:r w:rsidR="00E948EA">
        <w:rPr>
          <w:rFonts w:eastAsia="Calibri"/>
          <w:color w:val="000000"/>
          <w:kern w:val="24"/>
        </w:rPr>
        <w:t>лица в возрасте от 10 до 17</w:t>
      </w:r>
      <w:r w:rsidR="009323DA" w:rsidRPr="00E948EA">
        <w:rPr>
          <w:rFonts w:eastAsia="Calibri"/>
          <w:color w:val="000000"/>
          <w:kern w:val="24"/>
        </w:rPr>
        <w:t xml:space="preserve"> лет. </w:t>
      </w:r>
      <w:r w:rsidRPr="00E948EA">
        <w:rPr>
          <w:rFonts w:eastAsia="Calibri"/>
          <w:color w:val="000000"/>
          <w:kern w:val="24"/>
        </w:rPr>
        <w:t>Подростковый и юношеский возраст являются годами, когда устанавливаются социальные, культурные, эмоциональные, образовательные и экономические ресурсы для поддержания своего здоровья и благополучия на протяжении всего жизненного цикла. Вместе с тем именно подростковый возраст в виду своих психоэмоциональных и физиологических особенностей является особенно ранимым.</w:t>
      </w:r>
    </w:p>
    <w:p w:rsidR="005A6E4E" w:rsidRPr="00E948EA" w:rsidRDefault="00B928DE" w:rsidP="008D5FE2">
      <w:pPr>
        <w:spacing w:line="36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948EA">
        <w:rPr>
          <w:rFonts w:ascii="Times New Roman" w:hAnsi="Times New Roman" w:cs="Times New Roman"/>
          <w:kern w:val="24"/>
          <w:sz w:val="24"/>
          <w:szCs w:val="24"/>
        </w:rPr>
        <w:t>По данным статистики 15% семейных пар в России страдает бесплодием. Среди при</w:t>
      </w:r>
      <w:r w:rsidR="004625BC" w:rsidRPr="00E948EA">
        <w:rPr>
          <w:rFonts w:ascii="Times New Roman" w:hAnsi="Times New Roman" w:cs="Times New Roman"/>
          <w:kern w:val="24"/>
          <w:sz w:val="24"/>
          <w:szCs w:val="24"/>
        </w:rPr>
        <w:t xml:space="preserve">чин называют преимущественно хронические </w:t>
      </w:r>
      <w:r w:rsidRPr="00E948EA">
        <w:rPr>
          <w:rFonts w:ascii="Times New Roman" w:hAnsi="Times New Roman" w:cs="Times New Roman"/>
          <w:kern w:val="24"/>
          <w:sz w:val="24"/>
          <w:szCs w:val="24"/>
        </w:rPr>
        <w:t>заболевания репродуктивной системы. Как правило, это не диагностированная  в детском и подростковом возрасте  патология, особенно в период 15 -17 лет.</w:t>
      </w:r>
    </w:p>
    <w:p w:rsidR="001170C8" w:rsidRPr="00E948EA" w:rsidRDefault="00650453" w:rsidP="008D5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 </w:t>
      </w:r>
      <w:r w:rsidRPr="00E948EA">
        <w:rPr>
          <w:rFonts w:ascii="Times New Roman" w:hAnsi="Times New Roman" w:cs="Times New Roman"/>
          <w:sz w:val="24"/>
          <w:szCs w:val="24"/>
        </w:rPr>
        <w:tab/>
        <w:t xml:space="preserve">20.10.2020 г министерством здравоохранения РФ был утвержден приказ №1130н «Об утверждении Порядка оказания медицинской помощи по профилю «акушерство и гинекология», </w:t>
      </w:r>
      <w:r w:rsidR="003421F4">
        <w:rPr>
          <w:rFonts w:ascii="Times New Roman" w:hAnsi="Times New Roman" w:cs="Times New Roman"/>
          <w:sz w:val="24"/>
          <w:szCs w:val="24"/>
        </w:rPr>
        <w:t>который включает</w:t>
      </w:r>
      <w:r w:rsidR="00E948EA">
        <w:rPr>
          <w:rFonts w:ascii="Times New Roman" w:hAnsi="Times New Roman" w:cs="Times New Roman"/>
          <w:sz w:val="24"/>
          <w:szCs w:val="24"/>
        </w:rPr>
        <w:t xml:space="preserve"> Приложение №41 «П</w:t>
      </w:r>
      <w:r w:rsidRPr="00E948EA">
        <w:rPr>
          <w:rFonts w:ascii="Times New Roman" w:hAnsi="Times New Roman" w:cs="Times New Roman"/>
          <w:sz w:val="24"/>
          <w:szCs w:val="24"/>
        </w:rPr>
        <w:t xml:space="preserve">равила организации деятельности Центра охраны репродуктивного здоровья подростков». </w:t>
      </w:r>
      <w:r w:rsidR="001170C8" w:rsidRPr="00E948EA">
        <w:rPr>
          <w:rFonts w:ascii="Times New Roman" w:hAnsi="Times New Roman" w:cs="Times New Roman"/>
          <w:sz w:val="24"/>
          <w:szCs w:val="24"/>
        </w:rPr>
        <w:t xml:space="preserve">Приложением определены  основные направления работы ЦОРЗП: обеспечение профилактической и организационно-методической работы, оказание  консультативной, лечебно-диагностической, реабилитационной и социально-психологической, юридической помощи подросткам (девочкам и мальчикам) в возрасте от десяти до семнадцати лет включительно, </w:t>
      </w:r>
      <w:r w:rsidR="001170C8" w:rsidRPr="00E948EA">
        <w:rPr>
          <w:rFonts w:ascii="Times New Roman" w:hAnsi="Times New Roman" w:cs="Times New Roman"/>
          <w:sz w:val="24"/>
          <w:szCs w:val="24"/>
        </w:rPr>
        <w:lastRenderedPageBreak/>
        <w:t>направленной на сохранение их репродуктивного здоровья.</w:t>
      </w:r>
      <w:bookmarkStart w:id="0" w:name="120526"/>
      <w:bookmarkEnd w:id="0"/>
      <w:r w:rsidR="001170C8" w:rsidRPr="00E948EA">
        <w:rPr>
          <w:rFonts w:ascii="Times New Roman" w:hAnsi="Times New Roman" w:cs="Times New Roman"/>
          <w:sz w:val="24"/>
          <w:szCs w:val="24"/>
        </w:rPr>
        <w:t xml:space="preserve"> Также ЦОРЗП осуществляет взаимодействие и преемственность в работе с другими службами здравоохранения, а также межведомственное взаимодействие с органами социальной защиты, образования, молодежной политики и с другими организационными структурами в области сохранения и укрепления репродуктивного здоровья подростков и молодежи, пропаганды ответственного репродуктивного поведения и медико-социальной реабилитации</w:t>
      </w:r>
      <w:r w:rsidR="008D5FE2">
        <w:rPr>
          <w:rFonts w:ascii="Times New Roman" w:hAnsi="Times New Roman" w:cs="Times New Roman"/>
          <w:sz w:val="24"/>
          <w:szCs w:val="24"/>
        </w:rPr>
        <w:t xml:space="preserve"> (приказ от 20.10.2020 г </w:t>
      </w:r>
      <w:r w:rsidR="008D5FE2" w:rsidRPr="008D5FE2">
        <w:rPr>
          <w:rFonts w:ascii="Times New Roman" w:hAnsi="Times New Roman" w:cs="Times New Roman"/>
          <w:sz w:val="24"/>
          <w:szCs w:val="24"/>
        </w:rPr>
        <w:t>№1130н «Об утверждении Порядка оказания медицинской помощи по профилю «акушерство и гинекология»</w:t>
      </w:r>
      <w:r w:rsidR="008D5FE2">
        <w:rPr>
          <w:rFonts w:ascii="Times New Roman" w:hAnsi="Times New Roman" w:cs="Times New Roman"/>
          <w:sz w:val="24"/>
          <w:szCs w:val="24"/>
        </w:rPr>
        <w:t>)</w:t>
      </w:r>
      <w:r w:rsidR="001170C8" w:rsidRPr="00E948EA">
        <w:rPr>
          <w:rFonts w:ascii="Times New Roman" w:hAnsi="Times New Roman" w:cs="Times New Roman"/>
          <w:sz w:val="24"/>
          <w:szCs w:val="24"/>
        </w:rPr>
        <w:t>.</w:t>
      </w:r>
    </w:p>
    <w:p w:rsidR="001B3CBB" w:rsidRPr="00E948EA" w:rsidRDefault="001B3CBB" w:rsidP="00433B0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kern w:val="24"/>
          <w:sz w:val="24"/>
          <w:szCs w:val="24"/>
        </w:rPr>
        <w:t>Разработка проекта связана с Национальным проектом «Здравоохранение», одним из направлений которого является «Развитие детского здравоохранения, включая создание современной инфраструктуры оказ</w:t>
      </w:r>
      <w:r w:rsidR="00CC7918" w:rsidRPr="00E948EA">
        <w:rPr>
          <w:rFonts w:ascii="Times New Roman" w:hAnsi="Times New Roman" w:cs="Times New Roman"/>
          <w:kern w:val="24"/>
          <w:sz w:val="24"/>
          <w:szCs w:val="24"/>
        </w:rPr>
        <w:t>ания медицинской помощи детям».</w:t>
      </w:r>
    </w:p>
    <w:p w:rsidR="001170C8" w:rsidRPr="008A1458" w:rsidRDefault="005E6CAB" w:rsidP="00551E5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48EA">
        <w:rPr>
          <w:rFonts w:ascii="Times New Roman" w:hAnsi="Times New Roman" w:cs="Times New Roman"/>
          <w:kern w:val="24"/>
          <w:sz w:val="24"/>
          <w:szCs w:val="24"/>
        </w:rPr>
        <w:t>Ленинградская область включает 17 район</w:t>
      </w:r>
      <w:r w:rsidR="008A1458">
        <w:rPr>
          <w:rFonts w:ascii="Times New Roman" w:hAnsi="Times New Roman" w:cs="Times New Roman"/>
          <w:kern w:val="24"/>
          <w:sz w:val="24"/>
          <w:szCs w:val="24"/>
        </w:rPr>
        <w:t>ных центров и 1 городской округ.</w:t>
      </w:r>
      <w:r w:rsidR="008D5FE2">
        <w:rPr>
          <w:rFonts w:ascii="Times New Roman" w:hAnsi="Times New Roman" w:cs="Times New Roman"/>
          <w:kern w:val="24"/>
          <w:sz w:val="24"/>
          <w:szCs w:val="24"/>
        </w:rPr>
        <w:t xml:space="preserve"> Численность детского населения около 300 тысяч человек. </w:t>
      </w:r>
      <w:r w:rsidR="008A1458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DA0F9F">
        <w:rPr>
          <w:rFonts w:ascii="Times New Roman" w:hAnsi="Times New Roman" w:cs="Times New Roman"/>
          <w:kern w:val="24"/>
          <w:sz w:val="24"/>
          <w:szCs w:val="24"/>
        </w:rPr>
        <w:t>З</w:t>
      </w:r>
      <w:r w:rsidR="001170C8" w:rsidRPr="00E948EA">
        <w:rPr>
          <w:rFonts w:ascii="Times New Roman" w:hAnsi="Times New Roman" w:cs="Times New Roman"/>
          <w:kern w:val="24"/>
          <w:sz w:val="24"/>
          <w:szCs w:val="24"/>
        </w:rPr>
        <w:t>начительная часть подростков имеет возможность обращения за медицинской помощью по месту проживания только в амбулаторию или ФАП.</w:t>
      </w:r>
      <w:r w:rsidR="009E7917" w:rsidRPr="00E948EA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E948EA">
        <w:rPr>
          <w:rFonts w:ascii="Times New Roman" w:hAnsi="Times New Roman" w:cs="Times New Roman"/>
          <w:kern w:val="24"/>
          <w:sz w:val="24"/>
          <w:szCs w:val="24"/>
        </w:rPr>
        <w:t xml:space="preserve">Специфичность Ломоносовского района определяется проживанием </w:t>
      </w:r>
      <w:r w:rsidR="00B64297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E948EA">
        <w:rPr>
          <w:rFonts w:ascii="Times New Roman" w:hAnsi="Times New Roman" w:cs="Times New Roman"/>
          <w:kern w:val="24"/>
          <w:sz w:val="24"/>
          <w:szCs w:val="24"/>
        </w:rPr>
        <w:t>населения на территории сельских поселений вне административного центра муниципального района.</w:t>
      </w:r>
      <w:r w:rsidR="001170C8" w:rsidRPr="00E948EA">
        <w:rPr>
          <w:rFonts w:ascii="Times New Roman" w:hAnsi="Times New Roman" w:cs="Times New Roman"/>
          <w:kern w:val="24"/>
          <w:sz w:val="24"/>
          <w:szCs w:val="24"/>
        </w:rPr>
        <w:t xml:space="preserve"> Поэтому, именно Ломон</w:t>
      </w:r>
      <w:r w:rsidR="008D5FE2">
        <w:rPr>
          <w:rFonts w:ascii="Times New Roman" w:hAnsi="Times New Roman" w:cs="Times New Roman"/>
          <w:kern w:val="24"/>
          <w:sz w:val="24"/>
          <w:szCs w:val="24"/>
        </w:rPr>
        <w:t>о</w:t>
      </w:r>
      <w:r w:rsidR="001170C8" w:rsidRPr="00E948EA">
        <w:rPr>
          <w:rFonts w:ascii="Times New Roman" w:hAnsi="Times New Roman" w:cs="Times New Roman"/>
          <w:kern w:val="24"/>
          <w:sz w:val="24"/>
          <w:szCs w:val="24"/>
        </w:rPr>
        <w:t xml:space="preserve">совский район стал площадкой для реализации пилотного проекта </w:t>
      </w:r>
      <w:r w:rsidR="001170C8" w:rsidRPr="008A145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170C8" w:rsidRPr="008A1458">
        <w:rPr>
          <w:rFonts w:ascii="Times New Roman" w:eastAsia="Times New Roman" w:hAnsi="Times New Roman" w:cs="Times New Roman"/>
          <w:bCs/>
          <w:sz w:val="24"/>
          <w:szCs w:val="24"/>
        </w:rPr>
        <w:t>Организация Центра охраны репродуктивного здоровья подростков в условиях сельской территории»</w:t>
      </w:r>
    </w:p>
    <w:p w:rsidR="001B3CBB" w:rsidRPr="00E948EA" w:rsidRDefault="001B3CBB" w:rsidP="00E948EA">
      <w:p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948EA">
        <w:rPr>
          <w:rFonts w:ascii="Times New Roman" w:hAnsi="Times New Roman" w:cs="Times New Roman"/>
          <w:kern w:val="24"/>
          <w:sz w:val="24"/>
          <w:szCs w:val="24"/>
        </w:rPr>
        <w:t>Предпосылками реализации проекта являются:</w:t>
      </w:r>
    </w:p>
    <w:p w:rsidR="001B3CBB" w:rsidRDefault="001B3CBB" w:rsidP="00E948EA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948EA">
        <w:rPr>
          <w:rFonts w:ascii="Times New Roman" w:hAnsi="Times New Roman" w:cs="Times New Roman"/>
          <w:kern w:val="24"/>
          <w:sz w:val="24"/>
          <w:szCs w:val="24"/>
        </w:rPr>
        <w:t>Наличие объективной необходимости комплексного подхода к решению медицинских, социальных, пси</w:t>
      </w:r>
      <w:r w:rsidR="004625BC" w:rsidRPr="00E948EA">
        <w:rPr>
          <w:rFonts w:ascii="Times New Roman" w:hAnsi="Times New Roman" w:cs="Times New Roman"/>
          <w:kern w:val="24"/>
          <w:sz w:val="24"/>
          <w:szCs w:val="24"/>
        </w:rPr>
        <w:t>хологических и юридических и других</w:t>
      </w:r>
      <w:r w:rsidRPr="00E948EA">
        <w:rPr>
          <w:rFonts w:ascii="Times New Roman" w:hAnsi="Times New Roman" w:cs="Times New Roman"/>
          <w:kern w:val="24"/>
          <w:sz w:val="24"/>
          <w:szCs w:val="24"/>
        </w:rPr>
        <w:t xml:space="preserve"> вопросов подро</w:t>
      </w:r>
      <w:r w:rsidR="005A6E4E" w:rsidRPr="00E948EA">
        <w:rPr>
          <w:rFonts w:ascii="Times New Roman" w:hAnsi="Times New Roman" w:cs="Times New Roman"/>
          <w:kern w:val="24"/>
          <w:sz w:val="24"/>
          <w:szCs w:val="24"/>
        </w:rPr>
        <w:t>стков, проживающих в условиях сельской террито</w:t>
      </w:r>
      <w:r w:rsidR="009E7917" w:rsidRPr="00E948EA">
        <w:rPr>
          <w:rFonts w:ascii="Times New Roman" w:hAnsi="Times New Roman" w:cs="Times New Roman"/>
          <w:kern w:val="24"/>
          <w:sz w:val="24"/>
          <w:szCs w:val="24"/>
        </w:rPr>
        <w:t>рии.</w:t>
      </w:r>
    </w:p>
    <w:p w:rsidR="005A6E4E" w:rsidRDefault="005A6E4E" w:rsidP="00E948EA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948EA">
        <w:rPr>
          <w:rFonts w:ascii="Times New Roman" w:hAnsi="Times New Roman" w:cs="Times New Roman"/>
          <w:kern w:val="24"/>
          <w:sz w:val="24"/>
          <w:szCs w:val="24"/>
        </w:rPr>
        <w:t xml:space="preserve">Специфичность Ломоносовского муниципального района: протяженность и территориальная разбросанность сельских поселений, </w:t>
      </w:r>
      <w:r w:rsidR="009E7917" w:rsidRPr="00E948EA">
        <w:rPr>
          <w:rFonts w:ascii="Times New Roman" w:hAnsi="Times New Roman" w:cs="Times New Roman"/>
          <w:kern w:val="24"/>
          <w:sz w:val="24"/>
          <w:szCs w:val="24"/>
        </w:rPr>
        <w:t xml:space="preserve">отсутствие прикрепленного населения,проживающего в районном центре, </w:t>
      </w:r>
      <w:r w:rsidRPr="00E948EA">
        <w:rPr>
          <w:rFonts w:ascii="Times New Roman" w:hAnsi="Times New Roman" w:cs="Times New Roman"/>
          <w:kern w:val="24"/>
          <w:sz w:val="24"/>
          <w:szCs w:val="24"/>
        </w:rPr>
        <w:t>близость г.Са</w:t>
      </w:r>
      <w:r w:rsidR="004625BC" w:rsidRPr="00E948EA">
        <w:rPr>
          <w:rFonts w:ascii="Times New Roman" w:hAnsi="Times New Roman" w:cs="Times New Roman"/>
          <w:kern w:val="24"/>
          <w:sz w:val="24"/>
          <w:szCs w:val="24"/>
        </w:rPr>
        <w:t>нкт-Петербурга, как другого субъ</w:t>
      </w:r>
      <w:r w:rsidRPr="00E948EA">
        <w:rPr>
          <w:rFonts w:ascii="Times New Roman" w:hAnsi="Times New Roman" w:cs="Times New Roman"/>
          <w:kern w:val="24"/>
          <w:sz w:val="24"/>
          <w:szCs w:val="24"/>
        </w:rPr>
        <w:t>екта РФ.</w:t>
      </w:r>
    </w:p>
    <w:p w:rsidR="005A6E4E" w:rsidRDefault="005A6E4E" w:rsidP="00E948EA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948EA">
        <w:rPr>
          <w:rFonts w:ascii="Times New Roman" w:hAnsi="Times New Roman" w:cs="Times New Roman"/>
          <w:kern w:val="24"/>
          <w:sz w:val="24"/>
          <w:szCs w:val="24"/>
        </w:rPr>
        <w:t>Отсутствие возможности получения доступной специализированной медикопсихологической помощи подросткам сельских поселений</w:t>
      </w:r>
      <w:r w:rsidR="004625BC" w:rsidRPr="00E948EA">
        <w:rPr>
          <w:rFonts w:ascii="Times New Roman" w:hAnsi="Times New Roman" w:cs="Times New Roman"/>
          <w:kern w:val="24"/>
          <w:sz w:val="24"/>
          <w:szCs w:val="24"/>
        </w:rPr>
        <w:t xml:space="preserve"> по месту проживания</w:t>
      </w:r>
      <w:r w:rsidRPr="00E948EA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2D67F5" w:rsidRPr="00E948EA" w:rsidRDefault="00CC7918" w:rsidP="00E948EA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948EA">
        <w:rPr>
          <w:rFonts w:ascii="Times New Roman" w:hAnsi="Times New Roman" w:cs="Times New Roman"/>
          <w:kern w:val="24"/>
          <w:sz w:val="24"/>
          <w:szCs w:val="24"/>
        </w:rPr>
        <w:t xml:space="preserve">Отсутствие </w:t>
      </w:r>
      <w:r w:rsidR="002D67F5" w:rsidRPr="00E948EA">
        <w:rPr>
          <w:rFonts w:ascii="Times New Roman" w:hAnsi="Times New Roman" w:cs="Times New Roman"/>
          <w:kern w:val="24"/>
          <w:sz w:val="24"/>
          <w:szCs w:val="24"/>
        </w:rPr>
        <w:t xml:space="preserve"> отработанной  единой системы  взаимодействия между социальными службами района, с целью проработки и решения медикосоциальных проблем, связанных с особенностями подросткового возраста.</w:t>
      </w:r>
    </w:p>
    <w:p w:rsidR="001B3CBB" w:rsidRPr="00E948EA" w:rsidRDefault="001B3CBB" w:rsidP="00E948EA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948E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lastRenderedPageBreak/>
        <w:t>Наличие необходимых м</w:t>
      </w:r>
      <w:r w:rsidR="005A6E4E" w:rsidRPr="00E948E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атериально-технических ресурсов</w:t>
      </w:r>
      <w:r w:rsidR="008D5FE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="004625BC" w:rsidRPr="00E948E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 подготовленных медицинских кадров в детском поликлиническом отделении ГБУЗ ЛО «Ломоносовская МБ им.И.Н.Юдченко</w:t>
      </w:r>
      <w:r w:rsidR="008D5FE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» </w:t>
      </w:r>
      <w:r w:rsidRPr="00E948E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для создания центра</w:t>
      </w:r>
      <w:r w:rsidR="004625BC" w:rsidRPr="00E948E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охраны репродуктивного здоровья подростков (ЦОРЗП)</w:t>
      </w:r>
      <w:r w:rsidRPr="00E948E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на функциональной основе.</w:t>
      </w:r>
    </w:p>
    <w:p w:rsidR="001B3CBB" w:rsidRPr="00E948EA" w:rsidRDefault="001B3CBB" w:rsidP="00E948EA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948E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Нал</w:t>
      </w:r>
      <w:r w:rsidR="004625BC" w:rsidRPr="00E948E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ичие подготовленных специалистов смежных ведомст, направленных на образование и воспитание подростков: </w:t>
      </w:r>
      <w:r w:rsidRPr="00E948E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Комитет по делам молодежи и Комитет образования Ломоносовского</w:t>
      </w:r>
      <w:r w:rsidR="004625BC" w:rsidRPr="00E948E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Муниципального района.</w:t>
      </w:r>
    </w:p>
    <w:p w:rsidR="001B3CBB" w:rsidRPr="00E948EA" w:rsidRDefault="0021774F" w:rsidP="00E948EA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948E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Наличие </w:t>
      </w:r>
      <w:r w:rsidR="008A77E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активной </w:t>
      </w:r>
      <w:r w:rsidRPr="00E948E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мотивации, информационных и др.ресурсов</w:t>
      </w:r>
      <w:r w:rsidR="00E948EA" w:rsidRPr="00E948E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студентов –медиков волонтеров</w:t>
      </w:r>
      <w:r w:rsidRPr="00E948E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="00E948EA" w:rsidRPr="00E948E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(</w:t>
      </w:r>
      <w:r w:rsidRPr="00E94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E948EA">
        <w:rPr>
          <w:rFonts w:ascii="Times New Roman" w:eastAsia="Times New Roman" w:hAnsi="Times New Roman" w:cs="Times New Roman"/>
          <w:color w:val="000000"/>
          <w:sz w:val="24"/>
          <w:szCs w:val="24"/>
        </w:rPr>
        <w:t>анкт-Петербургское региональное отделение всероссийского общественного движения добровольцев в сфере здравоохранения «Волонтеры-медики»</w:t>
      </w:r>
      <w:r w:rsidR="00E948EA" w:rsidRPr="00E948E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96D00" w:rsidRPr="00E948EA" w:rsidRDefault="00B928DE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</w:rPr>
      </w:pPr>
      <w:r w:rsidRPr="00E948EA">
        <w:rPr>
          <w:rFonts w:eastAsia="Calibri"/>
          <w:color w:val="000000"/>
          <w:kern w:val="24"/>
        </w:rPr>
        <w:t xml:space="preserve">В Ломоносовском районе Ленинградской области численность юношей и девушек 15 -17 лет составляет </w:t>
      </w:r>
      <w:r w:rsidR="00FD31C8" w:rsidRPr="00E948EA">
        <w:rPr>
          <w:rFonts w:eastAsia="Calibri"/>
          <w:color w:val="000000"/>
          <w:kern w:val="24"/>
        </w:rPr>
        <w:t>189</w:t>
      </w:r>
      <w:r w:rsidR="00551E5D" w:rsidRPr="00551E5D">
        <w:rPr>
          <w:rFonts w:eastAsia="Calibri"/>
          <w:color w:val="000000"/>
          <w:kern w:val="24"/>
        </w:rPr>
        <w:t xml:space="preserve">4 </w:t>
      </w:r>
      <w:r w:rsidR="00551E5D">
        <w:rPr>
          <w:rFonts w:eastAsia="Calibri"/>
          <w:color w:val="000000"/>
          <w:kern w:val="24"/>
        </w:rPr>
        <w:t>человека</w:t>
      </w:r>
      <w:r w:rsidRPr="00E948EA">
        <w:rPr>
          <w:rFonts w:eastAsia="Calibri"/>
          <w:color w:val="000000"/>
          <w:kern w:val="24"/>
        </w:rPr>
        <w:t>.</w:t>
      </w:r>
      <w:r w:rsidR="008A1458">
        <w:rPr>
          <w:rFonts w:eastAsia="Calibri"/>
          <w:color w:val="000000"/>
          <w:kern w:val="24"/>
        </w:rPr>
        <w:t xml:space="preserve"> Все подростки проживают на территории сельских поселений, удаленных от районного центра.</w:t>
      </w:r>
      <w:r w:rsidR="00551E5D">
        <w:rPr>
          <w:rFonts w:eastAsia="Calibri"/>
          <w:color w:val="000000"/>
          <w:kern w:val="24"/>
        </w:rPr>
        <w:t xml:space="preserve"> Однако, близость г.Санкт –Петербург мотивирует родителей прикреплять ребенка по полису ОМС к </w:t>
      </w:r>
      <w:r w:rsidR="003421F4">
        <w:rPr>
          <w:rFonts w:eastAsia="Calibri"/>
          <w:color w:val="000000"/>
          <w:kern w:val="24"/>
        </w:rPr>
        <w:t>ЛПУ г.Санкт-Петербурга, не думая о сложностях получения специализированной помощи в связи с проживанием в другом субъекте РФ (Ленинградской области).</w:t>
      </w:r>
    </w:p>
    <w:p w:rsidR="00E948EA" w:rsidRDefault="00B928DE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</w:rPr>
      </w:pPr>
      <w:r w:rsidRPr="00E948EA">
        <w:rPr>
          <w:rFonts w:eastAsia="Calibri"/>
          <w:color w:val="000000"/>
          <w:kern w:val="24"/>
        </w:rPr>
        <w:t xml:space="preserve">Для </w:t>
      </w:r>
      <w:r w:rsidR="003421F4">
        <w:rPr>
          <w:rFonts w:eastAsia="Calibri"/>
          <w:color w:val="000000"/>
          <w:kern w:val="24"/>
        </w:rPr>
        <w:t>подросткового возраста</w:t>
      </w:r>
      <w:r w:rsidR="004625BC" w:rsidRPr="00E948EA">
        <w:rPr>
          <w:rFonts w:eastAsia="Calibri"/>
          <w:color w:val="000000"/>
          <w:kern w:val="24"/>
        </w:rPr>
        <w:t xml:space="preserve"> согласно приказа №514нот 10.08.2017 г «О Порядке проведения профилактических медицинских осмотров несовершеннолетн</w:t>
      </w:r>
      <w:r w:rsidR="00E948EA">
        <w:rPr>
          <w:rFonts w:eastAsia="Calibri"/>
          <w:color w:val="000000"/>
          <w:kern w:val="24"/>
        </w:rPr>
        <w:t xml:space="preserve">их», </w:t>
      </w:r>
      <w:r w:rsidR="00E948EA">
        <w:t>распоряжения КЗЛО от 21.02.2020 г №90 –о « О проведении в 2020 году в Ленинградской области профилактических осмотров детей в возрасте 15-17 лет в рамках реализации приказа МЗ РФ от 10.08.2017 г №514н «О порядке проведения профилактических медицинских осмотров несовершеннолетних» девочек – врачами акушерами – гинекологами, мальчиков</w:t>
      </w:r>
      <w:r w:rsidR="003421F4">
        <w:t xml:space="preserve"> </w:t>
      </w:r>
      <w:r w:rsidR="00E948EA">
        <w:t xml:space="preserve">- врачами детскими урологами – андрологами, а также с целью улучшения качества организации медицинской помощи подросткам </w:t>
      </w:r>
      <w:r w:rsidRPr="00E948EA">
        <w:rPr>
          <w:rFonts w:eastAsia="Calibri"/>
          <w:color w:val="000000"/>
          <w:kern w:val="24"/>
        </w:rPr>
        <w:t xml:space="preserve">предусмотрен осмотр гинеколога и уролога – андролога, эндокринолога, проведение УЗИ органов репродуктивной </w:t>
      </w:r>
      <w:r w:rsidR="00E948EA">
        <w:rPr>
          <w:rFonts w:eastAsia="Calibri"/>
          <w:color w:val="000000"/>
          <w:kern w:val="24"/>
        </w:rPr>
        <w:t xml:space="preserve"> системы. </w:t>
      </w:r>
    </w:p>
    <w:p w:rsidR="00B928DE" w:rsidRDefault="00E948EA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</w:rPr>
      </w:pPr>
      <w:r w:rsidRPr="00E948EA">
        <w:rPr>
          <w:rFonts w:eastAsia="Calibri"/>
          <w:color w:val="000000"/>
          <w:kern w:val="24"/>
        </w:rPr>
        <w:t xml:space="preserve"> </w:t>
      </w:r>
      <w:r w:rsidR="00B928DE" w:rsidRPr="00E948EA">
        <w:rPr>
          <w:rFonts w:eastAsia="Calibri"/>
          <w:color w:val="000000"/>
          <w:kern w:val="24"/>
        </w:rPr>
        <w:t>Проведенный анонимный опрос среди старшеклассников</w:t>
      </w:r>
      <w:r w:rsidR="003421F4">
        <w:rPr>
          <w:rFonts w:eastAsia="Calibri"/>
          <w:color w:val="000000"/>
          <w:kern w:val="24"/>
        </w:rPr>
        <w:t xml:space="preserve"> восьми </w:t>
      </w:r>
      <w:r w:rsidR="00B106F6" w:rsidRPr="00E948EA">
        <w:rPr>
          <w:rFonts w:eastAsia="Calibri"/>
          <w:color w:val="000000"/>
          <w:kern w:val="24"/>
        </w:rPr>
        <w:t xml:space="preserve"> школ района (</w:t>
      </w:r>
      <w:r w:rsidR="00FD31C8" w:rsidRPr="00E948EA">
        <w:rPr>
          <w:rFonts w:eastAsia="Calibri"/>
          <w:color w:val="000000"/>
          <w:kern w:val="24"/>
        </w:rPr>
        <w:t>1</w:t>
      </w:r>
      <w:r w:rsidR="00B106F6" w:rsidRPr="00E948EA">
        <w:rPr>
          <w:rFonts w:eastAsia="Calibri"/>
          <w:color w:val="000000"/>
          <w:kern w:val="24"/>
        </w:rPr>
        <w:t>97 человек) по поводу вопросов особенностей своего здоровья</w:t>
      </w:r>
      <w:r w:rsidR="00B928DE" w:rsidRPr="00E948EA">
        <w:rPr>
          <w:rFonts w:eastAsia="Calibri"/>
          <w:color w:val="000000"/>
          <w:kern w:val="24"/>
        </w:rPr>
        <w:t xml:space="preserve"> показал, </w:t>
      </w:r>
      <w:r w:rsidR="008D5FE2" w:rsidRPr="00E948EA">
        <w:rPr>
          <w:rFonts w:eastAsia="Calibri"/>
          <w:color w:val="000000"/>
          <w:kern w:val="24"/>
        </w:rPr>
        <w:t>что,</w:t>
      </w:r>
      <w:r w:rsidR="008A1458">
        <w:rPr>
          <w:rFonts w:eastAsia="Calibri"/>
          <w:color w:val="000000"/>
          <w:kern w:val="24"/>
        </w:rPr>
        <w:t xml:space="preserve"> несмотря на обилие информации в сети интернет</w:t>
      </w:r>
      <w:r w:rsidR="00B928DE" w:rsidRPr="00E948EA">
        <w:rPr>
          <w:rFonts w:eastAsia="Calibri"/>
          <w:color w:val="000000"/>
          <w:kern w:val="24"/>
        </w:rPr>
        <w:t xml:space="preserve"> </w:t>
      </w:r>
      <w:r w:rsidR="00B106F6" w:rsidRPr="00E948EA">
        <w:rPr>
          <w:rFonts w:eastAsia="Calibri"/>
          <w:color w:val="000000"/>
          <w:kern w:val="24"/>
        </w:rPr>
        <w:t xml:space="preserve">практически в 100% случаев молодым людям интересны вопросы сбережения своего здоровья. </w:t>
      </w:r>
      <w:r w:rsidR="00CC7918" w:rsidRPr="00E948EA">
        <w:rPr>
          <w:rFonts w:eastAsia="Calibri"/>
          <w:color w:val="000000"/>
          <w:kern w:val="24"/>
        </w:rPr>
        <w:t>Вопросы, касающиеся своего здоровья</w:t>
      </w:r>
      <w:r w:rsidR="003421F4">
        <w:rPr>
          <w:rFonts w:eastAsia="Calibri"/>
          <w:color w:val="000000"/>
          <w:kern w:val="24"/>
        </w:rPr>
        <w:t>,</w:t>
      </w:r>
      <w:r w:rsidR="00CC7918" w:rsidRPr="00E948EA">
        <w:rPr>
          <w:rFonts w:eastAsia="Calibri"/>
          <w:color w:val="000000"/>
          <w:kern w:val="24"/>
        </w:rPr>
        <w:t xml:space="preserve"> подростки обсудили бы со специалисто</w:t>
      </w:r>
      <w:r w:rsidR="00B106F6" w:rsidRPr="00E948EA">
        <w:rPr>
          <w:rFonts w:eastAsia="Calibri"/>
          <w:color w:val="000000"/>
          <w:kern w:val="24"/>
        </w:rPr>
        <w:t xml:space="preserve">м </w:t>
      </w:r>
      <w:r w:rsidR="00CC7918" w:rsidRPr="00E948EA">
        <w:rPr>
          <w:rFonts w:eastAsia="Calibri"/>
          <w:color w:val="000000"/>
          <w:kern w:val="24"/>
        </w:rPr>
        <w:t>ЦОРЗП</w:t>
      </w:r>
      <w:r w:rsidR="003421F4">
        <w:rPr>
          <w:rFonts w:eastAsia="Calibri"/>
          <w:color w:val="000000"/>
          <w:kern w:val="24"/>
        </w:rPr>
        <w:t xml:space="preserve"> (при его наличии)</w:t>
      </w:r>
      <w:r w:rsidR="00CC7918" w:rsidRPr="00E948EA">
        <w:rPr>
          <w:rFonts w:eastAsia="Calibri"/>
          <w:color w:val="000000"/>
          <w:kern w:val="24"/>
        </w:rPr>
        <w:t xml:space="preserve"> </w:t>
      </w:r>
      <w:r w:rsidR="00B106F6" w:rsidRPr="00E948EA">
        <w:rPr>
          <w:rFonts w:eastAsia="Calibri"/>
          <w:color w:val="000000"/>
          <w:kern w:val="24"/>
        </w:rPr>
        <w:t xml:space="preserve"> – </w:t>
      </w:r>
      <w:r>
        <w:rPr>
          <w:rFonts w:eastAsia="Calibri"/>
          <w:color w:val="000000"/>
          <w:kern w:val="24"/>
        </w:rPr>
        <w:t>73 ребенка (</w:t>
      </w:r>
      <w:r w:rsidR="00B106F6" w:rsidRPr="00E948EA">
        <w:rPr>
          <w:rFonts w:eastAsia="Calibri"/>
          <w:color w:val="000000"/>
          <w:kern w:val="24"/>
        </w:rPr>
        <w:t>37%</w:t>
      </w:r>
      <w:r>
        <w:rPr>
          <w:rFonts w:eastAsia="Calibri"/>
          <w:color w:val="000000"/>
          <w:kern w:val="24"/>
        </w:rPr>
        <w:t>)</w:t>
      </w:r>
      <w:r w:rsidR="00B106F6" w:rsidRPr="00E948EA">
        <w:rPr>
          <w:rFonts w:eastAsia="Calibri"/>
          <w:color w:val="000000"/>
          <w:kern w:val="24"/>
        </w:rPr>
        <w:t xml:space="preserve">, </w:t>
      </w:r>
      <w:r w:rsidR="00CC7918" w:rsidRPr="00E948EA">
        <w:rPr>
          <w:rFonts w:eastAsia="Calibri"/>
          <w:color w:val="000000"/>
          <w:kern w:val="24"/>
        </w:rPr>
        <w:t>с</w:t>
      </w:r>
      <w:r w:rsidR="00B106F6" w:rsidRPr="00E948EA">
        <w:rPr>
          <w:rFonts w:eastAsia="Calibri"/>
          <w:color w:val="000000"/>
          <w:kern w:val="24"/>
        </w:rPr>
        <w:t xml:space="preserve"> близк</w:t>
      </w:r>
      <w:r w:rsidR="00CC7918" w:rsidRPr="00E948EA">
        <w:rPr>
          <w:rFonts w:eastAsia="Calibri"/>
          <w:color w:val="000000"/>
          <w:kern w:val="24"/>
        </w:rPr>
        <w:t>им</w:t>
      </w:r>
      <w:r w:rsidR="00B106F6" w:rsidRPr="00E948EA">
        <w:rPr>
          <w:rFonts w:eastAsia="Calibri"/>
          <w:color w:val="000000"/>
          <w:kern w:val="24"/>
        </w:rPr>
        <w:t xml:space="preserve"> друг</w:t>
      </w:r>
      <w:r w:rsidR="00CC7918" w:rsidRPr="00E948EA">
        <w:rPr>
          <w:rFonts w:eastAsia="Calibri"/>
          <w:color w:val="000000"/>
          <w:kern w:val="24"/>
        </w:rPr>
        <w:t>ом</w:t>
      </w:r>
      <w:r w:rsidR="00B106F6" w:rsidRPr="00E948EA">
        <w:rPr>
          <w:rFonts w:eastAsia="Calibri"/>
          <w:color w:val="000000"/>
          <w:kern w:val="24"/>
        </w:rPr>
        <w:t>/подруг</w:t>
      </w:r>
      <w:r w:rsidR="00CC7918" w:rsidRPr="00E948EA">
        <w:rPr>
          <w:rFonts w:eastAsia="Calibri"/>
          <w:color w:val="000000"/>
          <w:kern w:val="24"/>
        </w:rPr>
        <w:t>ой</w:t>
      </w:r>
      <w:r w:rsidR="00B106F6" w:rsidRPr="00E948EA">
        <w:rPr>
          <w:rFonts w:eastAsia="Calibri"/>
          <w:color w:val="000000"/>
          <w:kern w:val="24"/>
        </w:rPr>
        <w:t xml:space="preserve"> – </w:t>
      </w:r>
      <w:r w:rsidR="006D7A0F">
        <w:rPr>
          <w:rFonts w:eastAsia="Calibri"/>
          <w:color w:val="000000"/>
          <w:kern w:val="24"/>
        </w:rPr>
        <w:t>126 подростков (</w:t>
      </w:r>
      <w:r w:rsidR="00CC7918" w:rsidRPr="00E948EA">
        <w:rPr>
          <w:rFonts w:eastAsia="Calibri"/>
          <w:color w:val="000000"/>
          <w:kern w:val="24"/>
        </w:rPr>
        <w:t>64</w:t>
      </w:r>
      <w:r w:rsidR="00B106F6" w:rsidRPr="00E948EA">
        <w:rPr>
          <w:rFonts w:eastAsia="Calibri"/>
          <w:color w:val="000000"/>
          <w:kern w:val="24"/>
        </w:rPr>
        <w:t>%</w:t>
      </w:r>
      <w:r w:rsidR="006D7A0F">
        <w:rPr>
          <w:rFonts w:eastAsia="Calibri"/>
          <w:color w:val="000000"/>
          <w:kern w:val="24"/>
        </w:rPr>
        <w:t>)</w:t>
      </w:r>
      <w:r w:rsidR="00B106F6" w:rsidRPr="00E948EA">
        <w:rPr>
          <w:rFonts w:eastAsia="Calibri"/>
          <w:color w:val="000000"/>
          <w:kern w:val="24"/>
        </w:rPr>
        <w:t>,  предпочли не делиться и решать св</w:t>
      </w:r>
      <w:r w:rsidR="00FD31C8" w:rsidRPr="00E948EA">
        <w:rPr>
          <w:rFonts w:eastAsia="Calibri"/>
          <w:color w:val="000000"/>
          <w:kern w:val="24"/>
        </w:rPr>
        <w:t xml:space="preserve">ои </w:t>
      </w:r>
      <w:r w:rsidR="00FD31C8" w:rsidRPr="00E948EA">
        <w:rPr>
          <w:rFonts w:eastAsia="Calibri"/>
          <w:color w:val="000000"/>
          <w:kern w:val="24"/>
        </w:rPr>
        <w:lastRenderedPageBreak/>
        <w:t xml:space="preserve">проблемы </w:t>
      </w:r>
      <w:r w:rsidR="00CC7918" w:rsidRPr="00E948EA">
        <w:rPr>
          <w:rFonts w:eastAsia="Calibri"/>
          <w:color w:val="000000"/>
          <w:kern w:val="24"/>
        </w:rPr>
        <w:t xml:space="preserve">самостоятельно – </w:t>
      </w:r>
      <w:r w:rsidR="006D7A0F">
        <w:rPr>
          <w:rFonts w:eastAsia="Calibri"/>
          <w:color w:val="000000"/>
          <w:kern w:val="24"/>
        </w:rPr>
        <w:t>16 респондентов</w:t>
      </w:r>
      <w:r w:rsidR="003421F4">
        <w:rPr>
          <w:rFonts w:eastAsia="Calibri"/>
          <w:color w:val="000000"/>
          <w:kern w:val="24"/>
        </w:rPr>
        <w:t xml:space="preserve"> </w:t>
      </w:r>
      <w:r w:rsidR="006D7A0F">
        <w:rPr>
          <w:rFonts w:eastAsia="Calibri"/>
          <w:color w:val="000000"/>
          <w:kern w:val="24"/>
        </w:rPr>
        <w:t>(8,1</w:t>
      </w:r>
      <w:r w:rsidR="00FD31C8" w:rsidRPr="00E948EA">
        <w:rPr>
          <w:rFonts w:eastAsia="Calibri"/>
          <w:color w:val="000000"/>
          <w:kern w:val="24"/>
        </w:rPr>
        <w:t>%</w:t>
      </w:r>
      <w:r w:rsidR="006D7A0F">
        <w:rPr>
          <w:rFonts w:eastAsia="Calibri"/>
          <w:color w:val="000000"/>
          <w:kern w:val="24"/>
        </w:rPr>
        <w:t xml:space="preserve">),  </w:t>
      </w:r>
      <w:r w:rsidR="00FD31C8" w:rsidRPr="00E948EA">
        <w:rPr>
          <w:rFonts w:eastAsia="Calibri"/>
          <w:color w:val="000000"/>
          <w:kern w:val="24"/>
        </w:rPr>
        <w:t xml:space="preserve">только </w:t>
      </w:r>
      <w:r w:rsidR="006D7A0F">
        <w:rPr>
          <w:rFonts w:eastAsia="Calibri"/>
          <w:color w:val="000000"/>
          <w:kern w:val="24"/>
        </w:rPr>
        <w:t xml:space="preserve">36 </w:t>
      </w:r>
      <w:r w:rsidR="003421F4">
        <w:rPr>
          <w:rFonts w:eastAsia="Calibri"/>
          <w:color w:val="000000"/>
          <w:kern w:val="24"/>
        </w:rPr>
        <w:t>подростков</w:t>
      </w:r>
      <w:r w:rsidR="006D7A0F">
        <w:rPr>
          <w:rFonts w:eastAsia="Calibri"/>
          <w:color w:val="000000"/>
          <w:kern w:val="24"/>
        </w:rPr>
        <w:t xml:space="preserve"> (18,3%) обсуждают свои проблемы </w:t>
      </w:r>
      <w:r w:rsidR="00433B04">
        <w:rPr>
          <w:rFonts w:eastAsia="Calibri"/>
          <w:color w:val="000000"/>
          <w:kern w:val="24"/>
        </w:rPr>
        <w:t xml:space="preserve"> с родителями (диаграмма 1)</w:t>
      </w:r>
    </w:p>
    <w:p w:rsidR="00433B04" w:rsidRDefault="00433B04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</w:rPr>
      </w:pPr>
    </w:p>
    <w:p w:rsidR="00433B04" w:rsidRPr="00E948EA" w:rsidRDefault="00433B04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  <w:r>
        <w:rPr>
          <w:rFonts w:eastAsia="Calibri"/>
          <w:color w:val="000000"/>
          <w:kern w:val="24"/>
        </w:rPr>
        <w:t>Диаграмма 1</w:t>
      </w:r>
    </w:p>
    <w:p w:rsidR="005E6CAB" w:rsidRPr="00E948EA" w:rsidRDefault="005E6CAB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  <w:r w:rsidRPr="00E948EA">
        <w:rPr>
          <w:rFonts w:eastAsia="Calibri"/>
          <w:noProof/>
          <w:color w:val="000000"/>
          <w:kern w:val="24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0283" w:rsidRPr="008A1458" w:rsidRDefault="00C40283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</w:rPr>
      </w:pPr>
      <w:r w:rsidRPr="008A1458">
        <w:rPr>
          <w:rFonts w:eastAsia="Calibri"/>
          <w:color w:val="000000"/>
          <w:kern w:val="24"/>
        </w:rPr>
        <w:t>Это говорит о том, что подросток зачастую живет с нерешенными</w:t>
      </w:r>
      <w:r w:rsidR="000977F7" w:rsidRPr="008A1458">
        <w:rPr>
          <w:rFonts w:eastAsia="Calibri"/>
          <w:color w:val="000000"/>
          <w:kern w:val="24"/>
        </w:rPr>
        <w:t xml:space="preserve"> или решенными в отсутствие компетентности проблемами.</w:t>
      </w:r>
      <w:r w:rsidR="008A1458" w:rsidRPr="008A1458">
        <w:rPr>
          <w:rFonts w:eastAsia="Calibri"/>
          <w:color w:val="000000"/>
          <w:kern w:val="24"/>
        </w:rPr>
        <w:t xml:space="preserve"> Особенно в</w:t>
      </w:r>
      <w:r w:rsidR="000977F7" w:rsidRPr="008A1458">
        <w:rPr>
          <w:rFonts w:eastAsia="Calibri"/>
          <w:color w:val="000000"/>
          <w:kern w:val="24"/>
        </w:rPr>
        <w:t>ызывают тревогу дети, которые предпочитают замкнуться со своей проблемой в себе.</w:t>
      </w:r>
    </w:p>
    <w:p w:rsidR="008D4712" w:rsidRPr="008A1458" w:rsidRDefault="008D4712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</w:rPr>
      </w:pPr>
      <w:r w:rsidRPr="008A1458">
        <w:rPr>
          <w:rFonts w:eastAsia="Calibri"/>
          <w:color w:val="000000"/>
          <w:kern w:val="24"/>
        </w:rPr>
        <w:t xml:space="preserve">Проведение диспансеризации в формате </w:t>
      </w:r>
      <w:r w:rsidR="00DC5F8C">
        <w:rPr>
          <w:rFonts w:eastAsia="Calibri"/>
          <w:color w:val="000000"/>
          <w:kern w:val="24"/>
        </w:rPr>
        <w:t xml:space="preserve">стандартного </w:t>
      </w:r>
      <w:r w:rsidRPr="008A1458">
        <w:rPr>
          <w:rFonts w:eastAsia="Calibri"/>
          <w:color w:val="000000"/>
          <w:kern w:val="24"/>
        </w:rPr>
        <w:t xml:space="preserve">школьного медосмотра не нашло удовлетворенности у опрошенных респондентов </w:t>
      </w:r>
      <w:r w:rsidR="00B64297">
        <w:rPr>
          <w:rFonts w:eastAsia="Calibri"/>
          <w:color w:val="000000"/>
          <w:kern w:val="24"/>
        </w:rPr>
        <w:t>в большинстве случаев</w:t>
      </w:r>
      <w:r w:rsidR="00DC5F8C">
        <w:rPr>
          <w:rFonts w:eastAsia="Calibri"/>
          <w:color w:val="000000"/>
          <w:kern w:val="24"/>
        </w:rPr>
        <w:t xml:space="preserve"> в связи с оставшимися вопросами и отсутствием моральной готовности к осмотру специалистами.</w:t>
      </w:r>
      <w:r w:rsidR="00B64297">
        <w:rPr>
          <w:rFonts w:eastAsia="Calibri"/>
          <w:color w:val="000000"/>
          <w:kern w:val="24"/>
        </w:rPr>
        <w:t xml:space="preserve"> </w:t>
      </w:r>
      <w:r w:rsidR="00DC5F8C">
        <w:rPr>
          <w:rFonts w:eastAsia="Calibri"/>
          <w:color w:val="000000"/>
          <w:kern w:val="24"/>
        </w:rPr>
        <w:t>Кроме того</w:t>
      </w:r>
      <w:r w:rsidR="00B64297">
        <w:rPr>
          <w:rFonts w:eastAsia="Calibri"/>
          <w:color w:val="000000"/>
          <w:kern w:val="24"/>
        </w:rPr>
        <w:t xml:space="preserve">, </w:t>
      </w:r>
      <w:r w:rsidR="00DC5F8C">
        <w:rPr>
          <w:rFonts w:eastAsia="Calibri"/>
          <w:color w:val="000000"/>
          <w:kern w:val="24"/>
        </w:rPr>
        <w:t xml:space="preserve">подростки, </w:t>
      </w:r>
      <w:r w:rsidR="00B64297">
        <w:rPr>
          <w:rFonts w:eastAsia="Calibri"/>
          <w:color w:val="000000"/>
          <w:kern w:val="24"/>
        </w:rPr>
        <w:t>прикрепленные к г.Санкт – Петербургу но проживающие на территории Ломоносовского района по результатам проведенного опроса не проходят профилактический осмотр</w:t>
      </w:r>
      <w:r w:rsidR="00DC5F8C">
        <w:rPr>
          <w:rFonts w:eastAsia="Calibri"/>
          <w:color w:val="000000"/>
          <w:kern w:val="24"/>
        </w:rPr>
        <w:t xml:space="preserve"> совсем </w:t>
      </w:r>
      <w:r w:rsidR="00B64297">
        <w:rPr>
          <w:rFonts w:eastAsia="Calibri"/>
          <w:color w:val="000000"/>
          <w:kern w:val="24"/>
        </w:rPr>
        <w:t xml:space="preserve"> из</w:t>
      </w:r>
      <w:r w:rsidR="00DC5F8C">
        <w:rPr>
          <w:rFonts w:eastAsia="Calibri"/>
          <w:color w:val="000000"/>
          <w:kern w:val="24"/>
        </w:rPr>
        <w:t>-за территориальной удаленности от ЛПУ г.Санкт –Петербурга.</w:t>
      </w:r>
    </w:p>
    <w:p w:rsidR="002D67F5" w:rsidRPr="008A1458" w:rsidRDefault="004625BC" w:rsidP="00E948EA">
      <w:pPr>
        <w:pStyle w:val="a7"/>
        <w:spacing w:after="0" w:line="360" w:lineRule="auto"/>
        <w:ind w:firstLine="708"/>
        <w:jc w:val="both"/>
        <w:rPr>
          <w:rFonts w:eastAsia="Calibri"/>
          <w:color w:val="000000"/>
          <w:kern w:val="24"/>
        </w:rPr>
      </w:pPr>
      <w:r w:rsidRPr="008A1458">
        <w:rPr>
          <w:rFonts w:eastAsia="Calibri"/>
          <w:color w:val="000000"/>
          <w:kern w:val="24"/>
        </w:rPr>
        <w:t xml:space="preserve">Удаленность от города и протяженность сельской территории, отсутствие полноценной инфраструктуры, консультативных поликлиник, относительно низкий культурный и образовательный уровень населения </w:t>
      </w:r>
      <w:r w:rsidR="008A1458" w:rsidRPr="008A1458">
        <w:rPr>
          <w:rFonts w:eastAsia="Calibri"/>
          <w:color w:val="000000"/>
          <w:kern w:val="24"/>
        </w:rPr>
        <w:t>ставит подростка в состояние</w:t>
      </w:r>
      <w:r w:rsidRPr="008A1458">
        <w:rPr>
          <w:rFonts w:eastAsia="Calibri"/>
          <w:color w:val="000000"/>
          <w:kern w:val="24"/>
        </w:rPr>
        <w:t xml:space="preserve"> депривации. Как следствие -  высокий риск раннего начала половой жизни, развития ИППП, ранних абортов, бесплодия во взрослой жизни и снижение возможности рождения здорового ребенка  в будущем. </w:t>
      </w:r>
    </w:p>
    <w:p w:rsidR="00DA0F9F" w:rsidRDefault="002D67F5" w:rsidP="00DC5F8C">
      <w:pPr>
        <w:pStyle w:val="a7"/>
        <w:spacing w:after="0" w:line="360" w:lineRule="auto"/>
        <w:ind w:firstLine="708"/>
        <w:jc w:val="both"/>
        <w:rPr>
          <w:rFonts w:eastAsia="Calibri"/>
          <w:color w:val="000000"/>
          <w:kern w:val="24"/>
        </w:rPr>
      </w:pPr>
      <w:r w:rsidRPr="008A1458">
        <w:rPr>
          <w:rFonts w:eastAsia="Calibri"/>
          <w:color w:val="000000"/>
          <w:kern w:val="24"/>
        </w:rPr>
        <w:lastRenderedPageBreak/>
        <w:t>Таким образом, организация центра охраны репродуктивного здоровья подростков в условиях сельской территории</w:t>
      </w:r>
      <w:r w:rsidR="00DC5F8C">
        <w:rPr>
          <w:rFonts w:eastAsia="Calibri"/>
          <w:color w:val="000000"/>
          <w:kern w:val="24"/>
        </w:rPr>
        <w:t xml:space="preserve"> становится особенно актуальным.</w:t>
      </w:r>
    </w:p>
    <w:p w:rsidR="00B64297" w:rsidRDefault="00B64297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</w:rPr>
      </w:pPr>
      <w:r>
        <w:rPr>
          <w:rFonts w:eastAsia="Calibri"/>
          <w:color w:val="000000"/>
          <w:kern w:val="24"/>
        </w:rPr>
        <w:t>Цели</w:t>
      </w:r>
      <w:r w:rsidR="004625BC" w:rsidRPr="008A1458">
        <w:rPr>
          <w:rFonts w:eastAsia="Calibri"/>
          <w:color w:val="000000"/>
          <w:kern w:val="24"/>
        </w:rPr>
        <w:t xml:space="preserve"> проекта: </w:t>
      </w:r>
    </w:p>
    <w:p w:rsidR="001E0629" w:rsidRDefault="000B36BC" w:rsidP="00B64297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eastAsia="Calibri"/>
          <w:color w:val="000000"/>
          <w:kern w:val="24"/>
        </w:rPr>
      </w:pPr>
      <w:r>
        <w:rPr>
          <w:rFonts w:eastAsia="Calibri"/>
          <w:color w:val="000000"/>
          <w:kern w:val="24"/>
        </w:rPr>
        <w:t>м</w:t>
      </w:r>
      <w:r w:rsidR="001E0629">
        <w:rPr>
          <w:rFonts w:eastAsia="Calibri"/>
          <w:color w:val="000000"/>
          <w:kern w:val="24"/>
        </w:rPr>
        <w:t>аксимальный охват подростков</w:t>
      </w:r>
      <w:r w:rsidR="002723E5">
        <w:rPr>
          <w:rFonts w:eastAsia="Calibri"/>
          <w:color w:val="000000"/>
          <w:kern w:val="24"/>
        </w:rPr>
        <w:t>, проживающих на территории сельского района</w:t>
      </w:r>
      <w:r w:rsidR="004625BC" w:rsidRPr="008A1458">
        <w:rPr>
          <w:rFonts w:eastAsia="Calibri"/>
          <w:color w:val="000000"/>
          <w:kern w:val="24"/>
        </w:rPr>
        <w:t xml:space="preserve"> </w:t>
      </w:r>
      <w:r w:rsidR="006E5E06">
        <w:rPr>
          <w:rFonts w:eastAsia="Calibri"/>
          <w:color w:val="000000"/>
          <w:kern w:val="24"/>
        </w:rPr>
        <w:t xml:space="preserve">профилактическим </w:t>
      </w:r>
      <w:r w:rsidR="004625BC" w:rsidRPr="008A1458">
        <w:rPr>
          <w:rFonts w:eastAsia="Calibri"/>
          <w:color w:val="000000"/>
          <w:kern w:val="24"/>
        </w:rPr>
        <w:t>обследование</w:t>
      </w:r>
      <w:r w:rsidR="001E0629">
        <w:rPr>
          <w:rFonts w:eastAsia="Calibri"/>
          <w:color w:val="000000"/>
          <w:kern w:val="24"/>
        </w:rPr>
        <w:t>м</w:t>
      </w:r>
      <w:r w:rsidR="004625BC" w:rsidRPr="008A1458">
        <w:rPr>
          <w:rFonts w:eastAsia="Calibri"/>
          <w:color w:val="000000"/>
          <w:kern w:val="24"/>
        </w:rPr>
        <w:t xml:space="preserve"> р</w:t>
      </w:r>
      <w:r w:rsidR="001E0629">
        <w:rPr>
          <w:rFonts w:eastAsia="Calibri"/>
          <w:color w:val="000000"/>
          <w:kern w:val="24"/>
        </w:rPr>
        <w:t xml:space="preserve">епродуктивной системы методом </w:t>
      </w:r>
      <w:r>
        <w:rPr>
          <w:rFonts w:eastAsia="Calibri"/>
          <w:color w:val="000000"/>
          <w:kern w:val="24"/>
        </w:rPr>
        <w:t xml:space="preserve">выездного </w:t>
      </w:r>
      <w:r w:rsidR="001E0629">
        <w:rPr>
          <w:rFonts w:eastAsia="Calibri"/>
          <w:color w:val="000000"/>
          <w:kern w:val="24"/>
        </w:rPr>
        <w:t>скринингового осмотра акушером –</w:t>
      </w:r>
      <w:r w:rsidR="002723E5">
        <w:rPr>
          <w:rFonts w:eastAsia="Calibri"/>
          <w:color w:val="000000"/>
          <w:kern w:val="24"/>
        </w:rPr>
        <w:t xml:space="preserve"> </w:t>
      </w:r>
      <w:r w:rsidR="001E0629">
        <w:rPr>
          <w:rFonts w:eastAsia="Calibri"/>
          <w:color w:val="000000"/>
          <w:kern w:val="24"/>
        </w:rPr>
        <w:t>гинекологом и урологом-андрологом</w:t>
      </w:r>
      <w:r w:rsidR="002723E5">
        <w:rPr>
          <w:rFonts w:eastAsia="Calibri"/>
          <w:color w:val="000000"/>
          <w:kern w:val="24"/>
        </w:rPr>
        <w:t xml:space="preserve">; </w:t>
      </w:r>
    </w:p>
    <w:p w:rsidR="00DC5F8C" w:rsidRPr="00DC5F8C" w:rsidRDefault="00DC5F8C" w:rsidP="00DC5F8C">
      <w:pPr>
        <w:pStyle w:val="a3"/>
        <w:numPr>
          <w:ilvl w:val="0"/>
          <w:numId w:val="31"/>
        </w:numP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DC5F8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формирование группы диспансерного наблюдения подростков на базе ЦОРЗП детского поликлинического отделения;</w:t>
      </w:r>
    </w:p>
    <w:p w:rsidR="002723E5" w:rsidRPr="00DC5F8C" w:rsidRDefault="000B36BC" w:rsidP="00DC5F8C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eastAsia="Calibri"/>
          <w:color w:val="000000"/>
          <w:kern w:val="24"/>
        </w:rPr>
      </w:pPr>
      <w:r w:rsidRPr="00DC5F8C">
        <w:rPr>
          <w:rFonts w:eastAsia="Calibri"/>
          <w:color w:val="000000"/>
          <w:kern w:val="24"/>
        </w:rPr>
        <w:t>в</w:t>
      </w:r>
      <w:r w:rsidR="004625BC" w:rsidRPr="00DC5F8C">
        <w:rPr>
          <w:rFonts w:eastAsia="Calibri"/>
          <w:color w:val="000000"/>
          <w:kern w:val="24"/>
        </w:rPr>
        <w:t>оспитание культуры здоровья у подростков</w:t>
      </w:r>
      <w:r w:rsidR="002723E5" w:rsidRPr="00DC5F8C">
        <w:rPr>
          <w:rFonts w:eastAsia="Calibri"/>
          <w:color w:val="000000"/>
          <w:kern w:val="24"/>
        </w:rPr>
        <w:t>,</w:t>
      </w:r>
      <w:r w:rsidR="004625BC" w:rsidRPr="00DC5F8C">
        <w:rPr>
          <w:rFonts w:eastAsia="Calibri"/>
          <w:color w:val="000000"/>
          <w:kern w:val="24"/>
        </w:rPr>
        <w:t xml:space="preserve"> </w:t>
      </w:r>
      <w:r w:rsidR="002723E5">
        <w:t>организация и обеспечение информационно-просветительной работы</w:t>
      </w:r>
      <w:r w:rsidR="00DA0F9F">
        <w:t xml:space="preserve"> </w:t>
      </w:r>
      <w:r w:rsidR="002723E5">
        <w:t>по вопросам полового развития, сохранения репродуктивного здоровья подростков;</w:t>
      </w:r>
    </w:p>
    <w:p w:rsidR="000B36BC" w:rsidRPr="000B36BC" w:rsidRDefault="000B36BC" w:rsidP="00B64297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eastAsia="Calibri"/>
          <w:color w:val="000000"/>
          <w:kern w:val="24"/>
        </w:rPr>
      </w:pPr>
      <w:r>
        <w:t>организация системы межведомственного взаимодействия между Комитетом образования и ГБУЗ ЛО «Ломоносовская МБ»</w:t>
      </w:r>
      <w:r w:rsidR="00DC5F8C">
        <w:t xml:space="preserve"> и другими социальнонаправлеными структурами, направленными на воспитание молодежи;</w:t>
      </w:r>
    </w:p>
    <w:p w:rsidR="00B64297" w:rsidRPr="001E0629" w:rsidRDefault="00B64297" w:rsidP="00B64297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eastAsia="Calibri"/>
          <w:color w:val="000000"/>
          <w:kern w:val="24"/>
        </w:rPr>
      </w:pPr>
      <w:r>
        <w:t>подготовка и обучение волонтеров из числа молодых людей в возрасте от пятнадцати до двадцати четырех лет, для работы в сфере охраны репродуктивного здоровья подростков и молодежи</w:t>
      </w:r>
      <w:r w:rsidR="000B36BC">
        <w:t xml:space="preserve"> путем взаимодействия с </w:t>
      </w:r>
      <w:r w:rsidR="000B36BC" w:rsidRPr="00E948EA">
        <w:rPr>
          <w:color w:val="000000"/>
          <w:lang w:val="en-US"/>
        </w:rPr>
        <w:t>C</w:t>
      </w:r>
      <w:r w:rsidR="000B36BC">
        <w:rPr>
          <w:color w:val="000000"/>
        </w:rPr>
        <w:t>анкт-Петербургским региональным</w:t>
      </w:r>
      <w:r w:rsidR="000B36BC" w:rsidRPr="00E948EA">
        <w:rPr>
          <w:color w:val="000000"/>
        </w:rPr>
        <w:t xml:space="preserve"> отделение</w:t>
      </w:r>
      <w:r w:rsidR="000B36BC">
        <w:rPr>
          <w:color w:val="000000"/>
        </w:rPr>
        <w:t>м</w:t>
      </w:r>
      <w:r w:rsidR="000B36BC" w:rsidRPr="00E948EA">
        <w:rPr>
          <w:color w:val="000000"/>
        </w:rPr>
        <w:t xml:space="preserve"> всероссийского общественного движения добровольцев в сфере здравоохранения «Волонтеры-медики»</w:t>
      </w:r>
      <w:r w:rsidR="000B36BC">
        <w:rPr>
          <w:color w:val="000000"/>
        </w:rPr>
        <w:t>.</w:t>
      </w:r>
    </w:p>
    <w:p w:rsidR="008D5FE2" w:rsidRPr="00DC5F8C" w:rsidRDefault="001E0629" w:rsidP="002723E5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eastAsia="Calibri"/>
          <w:color w:val="000000"/>
          <w:kern w:val="24"/>
        </w:rPr>
      </w:pPr>
      <w:r>
        <w:t>изучение экологических, медико-социальных и организационных факторов влияния на репродуктивное здоровье и репродуктивное поведение подростков с учетом территориальных особенностей;</w:t>
      </w:r>
      <w:bookmarkStart w:id="1" w:name="_Toc528239463"/>
    </w:p>
    <w:p w:rsidR="008D5FE2" w:rsidRDefault="008D5FE2" w:rsidP="002723E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F244E" w:rsidRDefault="009F244E" w:rsidP="002723E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F244E" w:rsidRDefault="009F244E" w:rsidP="002723E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F244E" w:rsidRDefault="009F244E" w:rsidP="002723E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F244E" w:rsidRDefault="009F244E" w:rsidP="002723E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F244E" w:rsidRDefault="009F244E" w:rsidP="002723E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F244E" w:rsidRDefault="009F244E" w:rsidP="002723E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F244E" w:rsidRDefault="009F244E" w:rsidP="002723E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F244E" w:rsidRDefault="009F244E" w:rsidP="002723E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C5F8C" w:rsidRPr="00DC5F8C" w:rsidRDefault="00EC6334" w:rsidP="00E948EA">
      <w:pPr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A0F9F">
        <w:rPr>
          <w:rFonts w:ascii="Times New Roman" w:hAnsi="Times New Roman" w:cs="Times New Roman"/>
          <w:b/>
          <w:color w:val="000000" w:themeColor="text1"/>
        </w:rPr>
        <w:t xml:space="preserve">Раздел 2. </w:t>
      </w:r>
      <w:bookmarkStart w:id="2" w:name="_Toc528239464"/>
      <w:bookmarkEnd w:id="1"/>
      <w:r w:rsidR="003D3305" w:rsidRPr="00DA0F9F">
        <w:rPr>
          <w:rFonts w:ascii="Times New Roman" w:hAnsi="Times New Roman" w:cs="Times New Roman"/>
          <w:b/>
          <w:color w:val="000000" w:themeColor="text1"/>
        </w:rPr>
        <w:t>Предпринятые меры</w:t>
      </w:r>
    </w:p>
    <w:p w:rsidR="00634903" w:rsidRDefault="002723E5" w:rsidP="00DC5F8C">
      <w:pPr>
        <w:pStyle w:val="3"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20C4">
        <w:rPr>
          <w:rFonts w:ascii="Times New Roman" w:hAnsi="Times New Roman" w:cs="Times New Roman"/>
          <w:b w:val="0"/>
          <w:color w:val="auto"/>
          <w:sz w:val="24"/>
          <w:szCs w:val="24"/>
        </w:rPr>
        <w:t>Для реализации целей</w:t>
      </w:r>
      <w:r w:rsidR="003D3305" w:rsidRPr="00FA20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проекта был</w:t>
      </w:r>
      <w:r w:rsidR="00FA20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</w:t>
      </w:r>
      <w:r w:rsidR="003D3305" w:rsidRPr="00FA20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A20C4">
        <w:rPr>
          <w:rFonts w:ascii="Times New Roman" w:hAnsi="Times New Roman" w:cs="Times New Roman"/>
          <w:b w:val="0"/>
          <w:color w:val="auto"/>
          <w:sz w:val="24"/>
          <w:szCs w:val="24"/>
        </w:rPr>
        <w:t>проведено совещание совместно с</w:t>
      </w:r>
      <w:r w:rsidR="006349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руководителями Комитета</w:t>
      </w:r>
      <w:r w:rsidR="00FA20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образования</w:t>
      </w:r>
      <w:r w:rsidR="006349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Ломоносовского муниципального района</w:t>
      </w:r>
      <w:r w:rsidRPr="00FA20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3D3305" w:rsidRPr="00FA20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A20C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>C</w:t>
      </w:r>
      <w:r w:rsidRPr="00FA20C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анкт-Петербургским региональным отделением всероссийского общественного движения добровольцев в сфере здравоохранения «Волонтеры-медики»</w:t>
      </w:r>
      <w:r w:rsidR="00FA20C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FA20C4" w:rsidRPr="00FA20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выделены </w:t>
      </w:r>
      <w:r w:rsidR="00FA20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основные </w:t>
      </w:r>
      <w:r w:rsidR="00FA20C4" w:rsidRPr="00FA20C4">
        <w:rPr>
          <w:rFonts w:ascii="Times New Roman" w:hAnsi="Times New Roman" w:cs="Times New Roman"/>
          <w:b w:val="0"/>
          <w:color w:val="auto"/>
          <w:sz w:val="24"/>
          <w:szCs w:val="24"/>
        </w:rPr>
        <w:t>проблемы</w:t>
      </w:r>
      <w:r w:rsidR="00FA20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FA20C4" w:rsidRPr="00FA20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определены </w:t>
      </w:r>
      <w:r w:rsidR="00FA20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пути их совместного решения. </w:t>
      </w:r>
    </w:p>
    <w:p w:rsidR="0074279B" w:rsidRDefault="0074279B" w:rsidP="00742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реализации проекта:</w:t>
      </w:r>
    </w:p>
    <w:p w:rsidR="0074279B" w:rsidRDefault="0074279B" w:rsidP="00DC5F8C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удаленность и разбросанность территории Ломоносовского муниципального района.</w:t>
      </w:r>
    </w:p>
    <w:p w:rsidR="0074279B" w:rsidRDefault="0074279B" w:rsidP="00DC5F8C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информированность и заинтересованность  родителей подростков и самих подрост</w:t>
      </w:r>
      <w:r w:rsidR="009F244E">
        <w:rPr>
          <w:rFonts w:ascii="Times New Roman" w:hAnsi="Times New Roman" w:cs="Times New Roman"/>
          <w:sz w:val="24"/>
          <w:szCs w:val="24"/>
        </w:rPr>
        <w:t xml:space="preserve">ков в необходимости ежегодного профилактического осмотра </w:t>
      </w:r>
      <w:r>
        <w:rPr>
          <w:rFonts w:ascii="Times New Roman" w:hAnsi="Times New Roman" w:cs="Times New Roman"/>
          <w:sz w:val="24"/>
          <w:szCs w:val="24"/>
        </w:rPr>
        <w:t>специалистами</w:t>
      </w:r>
      <w:r w:rsidR="00DC5F8C">
        <w:rPr>
          <w:rFonts w:ascii="Times New Roman" w:hAnsi="Times New Roman" w:cs="Times New Roman"/>
          <w:sz w:val="24"/>
          <w:szCs w:val="24"/>
        </w:rPr>
        <w:t xml:space="preserve"> ЦОРЗП</w:t>
      </w:r>
      <w:r w:rsidR="009F244E">
        <w:rPr>
          <w:rFonts w:ascii="Times New Roman" w:hAnsi="Times New Roman" w:cs="Times New Roman"/>
          <w:sz w:val="24"/>
          <w:szCs w:val="24"/>
        </w:rPr>
        <w:t xml:space="preserve"> с целью профилактики нарушений репродуктивной системы</w:t>
      </w:r>
      <w:r w:rsidR="00DC5F8C">
        <w:rPr>
          <w:rFonts w:ascii="Times New Roman" w:hAnsi="Times New Roman" w:cs="Times New Roman"/>
          <w:sz w:val="24"/>
          <w:szCs w:val="24"/>
        </w:rPr>
        <w:t>;</w:t>
      </w:r>
    </w:p>
    <w:p w:rsidR="0074279B" w:rsidRDefault="00DC5F8C" w:rsidP="00DC5F8C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скудные</w:t>
      </w:r>
      <w:r w:rsidR="0074279B">
        <w:rPr>
          <w:rFonts w:ascii="Times New Roman" w:hAnsi="Times New Roman" w:cs="Times New Roman"/>
          <w:sz w:val="24"/>
          <w:szCs w:val="24"/>
        </w:rPr>
        <w:t xml:space="preserve"> кадровые ресурсы амбулаторного звена первичной-медикосанитарной помощи для проведения санитарно просветительской работы среди подростков.</w:t>
      </w:r>
    </w:p>
    <w:p w:rsidR="009F244E" w:rsidRDefault="009F244E" w:rsidP="00DC5F8C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взаимодействия, направленного на профилактику нарушений репродуктивного здоровья подростков,   между учреждениями здравоохранения и образования;</w:t>
      </w:r>
    </w:p>
    <w:p w:rsidR="00B50E9A" w:rsidRDefault="0074279B" w:rsidP="00DC5F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решения</w:t>
      </w:r>
      <w:r w:rsidR="00B50E9A">
        <w:rPr>
          <w:rFonts w:ascii="Times New Roman" w:hAnsi="Times New Roman" w:cs="Times New Roman"/>
          <w:sz w:val="24"/>
          <w:szCs w:val="24"/>
        </w:rPr>
        <w:t>:</w:t>
      </w:r>
    </w:p>
    <w:p w:rsidR="0074279B" w:rsidRDefault="00B50E9A" w:rsidP="00DC5F8C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ЦОРЗП в Ломоносовском муниципальном районе на базе детс</w:t>
      </w:r>
      <w:r w:rsidR="00DC5F8C">
        <w:rPr>
          <w:rFonts w:ascii="Times New Roman" w:hAnsi="Times New Roman" w:cs="Times New Roman"/>
          <w:sz w:val="24"/>
          <w:szCs w:val="24"/>
        </w:rPr>
        <w:t>кого поликлинического отделения;</w:t>
      </w:r>
    </w:p>
    <w:p w:rsidR="00B50E9A" w:rsidRDefault="00B50E9A" w:rsidP="00DC5F8C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задействование передвижной амбулатории с целью реализации выездной работы специалистов ЦОРЗП с целью проведения скринингового обследования подростков</w:t>
      </w:r>
      <w:r w:rsidR="00DC5F8C">
        <w:rPr>
          <w:rFonts w:ascii="Times New Roman" w:hAnsi="Times New Roman" w:cs="Times New Roman"/>
          <w:sz w:val="24"/>
          <w:szCs w:val="24"/>
        </w:rPr>
        <w:t>;</w:t>
      </w:r>
    </w:p>
    <w:p w:rsidR="00B50E9A" w:rsidRDefault="00B50E9A" w:rsidP="00DC5F8C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волонтеров-медиков с целью санитарнопросветительной работы с подростками для формирования </w:t>
      </w:r>
      <w:r w:rsidR="00DC5F8C">
        <w:rPr>
          <w:rFonts w:ascii="Times New Roman" w:hAnsi="Times New Roman" w:cs="Times New Roman"/>
          <w:sz w:val="24"/>
          <w:szCs w:val="24"/>
        </w:rPr>
        <w:t>культуры здорового образа жизни;</w:t>
      </w:r>
    </w:p>
    <w:p w:rsidR="00B50E9A" w:rsidRDefault="00B50E9A" w:rsidP="00DC5F8C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в работу</w:t>
      </w:r>
      <w:r w:rsidR="00290B10">
        <w:rPr>
          <w:rFonts w:ascii="Times New Roman" w:hAnsi="Times New Roman" w:cs="Times New Roman"/>
          <w:sz w:val="24"/>
          <w:szCs w:val="24"/>
        </w:rPr>
        <w:t xml:space="preserve"> проекта 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="00DC5F8C">
        <w:rPr>
          <w:rFonts w:ascii="Times New Roman" w:hAnsi="Times New Roman" w:cs="Times New Roman"/>
          <w:sz w:val="24"/>
          <w:szCs w:val="24"/>
        </w:rPr>
        <w:t>, родительской общественности;</w:t>
      </w:r>
    </w:p>
    <w:p w:rsidR="00DC5F8C" w:rsidRDefault="00B50E9A" w:rsidP="00DC5F8C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информации в соцсетях, официальных сайтах участников проекта, СМИ о работе выездной бригады специалистов, графике проведения л</w:t>
      </w:r>
      <w:r w:rsidR="00DC5F8C">
        <w:rPr>
          <w:rFonts w:ascii="Times New Roman" w:hAnsi="Times New Roman" w:cs="Times New Roman"/>
          <w:sz w:val="24"/>
          <w:szCs w:val="24"/>
        </w:rPr>
        <w:t>екций и семинаров с подростками;</w:t>
      </w:r>
    </w:p>
    <w:p w:rsidR="00DC5F8C" w:rsidRDefault="00DC5F8C" w:rsidP="00DC5F8C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соблюдение принципа преемственн</w:t>
      </w:r>
      <w:r w:rsidR="009F244E">
        <w:rPr>
          <w:rFonts w:ascii="Times New Roman" w:hAnsi="Times New Roman" w:cs="Times New Roman"/>
          <w:sz w:val="24"/>
          <w:szCs w:val="24"/>
        </w:rPr>
        <w:t>ости между участковой службой, специалистами ЦОРЗП и учреждениями образования Ломоносовского муниципального района.</w:t>
      </w:r>
    </w:p>
    <w:p w:rsidR="00B50E9A" w:rsidRPr="00B50E9A" w:rsidRDefault="00B50E9A" w:rsidP="00DC5F8C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F8C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0C5405">
        <w:rPr>
          <w:rFonts w:ascii="Times New Roman" w:hAnsi="Times New Roman" w:cs="Times New Roman"/>
          <w:sz w:val="24"/>
          <w:szCs w:val="24"/>
        </w:rPr>
        <w:t xml:space="preserve">эстафетного движения между общеобразовательными  учреждениями района с целью информированности подростков о ходе реализации проекта и выработки активной мотивации к участию в семинарах и лекциях, осмотрах специалистами. </w:t>
      </w:r>
    </w:p>
    <w:p w:rsidR="0074279B" w:rsidRPr="0074279B" w:rsidRDefault="00634903" w:rsidP="00DC5F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предпосылки проекта, его идея доложены на районной Педагогической конференции «Воспитательное пространство безопасное детство». </w:t>
      </w:r>
      <w:r w:rsidR="002723E5" w:rsidRPr="00634903">
        <w:rPr>
          <w:rFonts w:ascii="Times New Roman" w:hAnsi="Times New Roman" w:cs="Times New Roman"/>
          <w:sz w:val="24"/>
          <w:szCs w:val="24"/>
        </w:rPr>
        <w:t>К работе проекта</w:t>
      </w:r>
      <w:r w:rsidR="003D3305" w:rsidRPr="00634903">
        <w:rPr>
          <w:rFonts w:ascii="Times New Roman" w:hAnsi="Times New Roman" w:cs="Times New Roman"/>
          <w:sz w:val="24"/>
          <w:szCs w:val="24"/>
        </w:rPr>
        <w:t xml:space="preserve"> были привлечены </w:t>
      </w:r>
      <w:r w:rsidR="00DA0F9F">
        <w:rPr>
          <w:rFonts w:ascii="Times New Roman" w:hAnsi="Times New Roman" w:cs="Times New Roman"/>
          <w:sz w:val="24"/>
          <w:szCs w:val="24"/>
        </w:rPr>
        <w:t>педагоги и родители подростков.</w:t>
      </w:r>
    </w:p>
    <w:p w:rsidR="003D3305" w:rsidRPr="002723E5" w:rsidRDefault="003D3305" w:rsidP="00DC5F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3E5">
        <w:rPr>
          <w:rFonts w:ascii="Times New Roman" w:hAnsi="Times New Roman" w:cs="Times New Roman"/>
          <w:sz w:val="24"/>
          <w:szCs w:val="24"/>
        </w:rPr>
        <w:t xml:space="preserve">Реализация проекта </w:t>
      </w:r>
      <w:r w:rsidR="0074279B">
        <w:rPr>
          <w:rFonts w:ascii="Times New Roman" w:hAnsi="Times New Roman" w:cs="Times New Roman"/>
          <w:sz w:val="24"/>
          <w:szCs w:val="24"/>
        </w:rPr>
        <w:t xml:space="preserve">определена </w:t>
      </w:r>
      <w:r w:rsidRPr="002723E5">
        <w:rPr>
          <w:rFonts w:ascii="Times New Roman" w:hAnsi="Times New Roman" w:cs="Times New Roman"/>
          <w:sz w:val="24"/>
          <w:szCs w:val="24"/>
        </w:rPr>
        <w:t>дву</w:t>
      </w:r>
      <w:r w:rsidR="0074279B">
        <w:rPr>
          <w:rFonts w:ascii="Times New Roman" w:hAnsi="Times New Roman" w:cs="Times New Roman"/>
          <w:sz w:val="24"/>
          <w:szCs w:val="24"/>
        </w:rPr>
        <w:t>мя</w:t>
      </w:r>
      <w:r w:rsidRPr="002723E5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74279B">
        <w:rPr>
          <w:rFonts w:ascii="Times New Roman" w:hAnsi="Times New Roman" w:cs="Times New Roman"/>
          <w:sz w:val="24"/>
          <w:szCs w:val="24"/>
        </w:rPr>
        <w:t>ми</w:t>
      </w:r>
      <w:r w:rsidRPr="002723E5">
        <w:rPr>
          <w:rFonts w:ascii="Times New Roman" w:hAnsi="Times New Roman" w:cs="Times New Roman"/>
          <w:sz w:val="24"/>
          <w:szCs w:val="24"/>
        </w:rPr>
        <w:t>, включающи</w:t>
      </w:r>
      <w:r w:rsidR="0074279B">
        <w:rPr>
          <w:rFonts w:ascii="Times New Roman" w:hAnsi="Times New Roman" w:cs="Times New Roman"/>
          <w:sz w:val="24"/>
          <w:szCs w:val="24"/>
        </w:rPr>
        <w:t>ми</w:t>
      </w:r>
      <w:r w:rsidRPr="002723E5">
        <w:rPr>
          <w:rFonts w:ascii="Times New Roman" w:hAnsi="Times New Roman" w:cs="Times New Roman"/>
          <w:sz w:val="24"/>
          <w:szCs w:val="24"/>
        </w:rPr>
        <w:t xml:space="preserve"> выезды специалистов ЦОРЗП</w:t>
      </w:r>
      <w:r w:rsidR="0074279B">
        <w:rPr>
          <w:rFonts w:ascii="Times New Roman" w:hAnsi="Times New Roman" w:cs="Times New Roman"/>
          <w:sz w:val="24"/>
          <w:szCs w:val="24"/>
        </w:rPr>
        <w:t>, волонтеров - медиков</w:t>
      </w:r>
      <w:r w:rsidRPr="002723E5">
        <w:rPr>
          <w:rFonts w:ascii="Times New Roman" w:hAnsi="Times New Roman" w:cs="Times New Roman"/>
          <w:sz w:val="24"/>
          <w:szCs w:val="24"/>
        </w:rPr>
        <w:t xml:space="preserve">  в образовательные учреждения деревень и поселков района поэтапно.</w:t>
      </w:r>
    </w:p>
    <w:p w:rsidR="003D3305" w:rsidRPr="002723E5" w:rsidRDefault="003D3305" w:rsidP="00DC5F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3E5">
        <w:rPr>
          <w:rFonts w:ascii="Times New Roman" w:hAnsi="Times New Roman" w:cs="Times New Roman"/>
          <w:sz w:val="24"/>
          <w:szCs w:val="24"/>
        </w:rPr>
        <w:t>I этап: проведение интерактивного занятия (лекции, семинара</w:t>
      </w:r>
      <w:r w:rsidR="006E5E06">
        <w:rPr>
          <w:rFonts w:ascii="Times New Roman" w:hAnsi="Times New Roman" w:cs="Times New Roman"/>
          <w:sz w:val="24"/>
          <w:szCs w:val="24"/>
        </w:rPr>
        <w:t>, игровой формы - квеста) с целью информирования</w:t>
      </w:r>
      <w:r w:rsidRPr="002723E5">
        <w:rPr>
          <w:rFonts w:ascii="Times New Roman" w:hAnsi="Times New Roman" w:cs="Times New Roman"/>
          <w:sz w:val="24"/>
          <w:szCs w:val="24"/>
        </w:rPr>
        <w:t xml:space="preserve"> подростков о психофизиологических осо</w:t>
      </w:r>
      <w:r w:rsidR="006E5E06">
        <w:rPr>
          <w:rFonts w:ascii="Times New Roman" w:hAnsi="Times New Roman" w:cs="Times New Roman"/>
          <w:sz w:val="24"/>
          <w:szCs w:val="24"/>
        </w:rPr>
        <w:t>бенностях пубертата, разъяснения</w:t>
      </w:r>
      <w:r w:rsidRPr="002723E5">
        <w:rPr>
          <w:rFonts w:ascii="Times New Roman" w:hAnsi="Times New Roman" w:cs="Times New Roman"/>
          <w:sz w:val="24"/>
          <w:szCs w:val="24"/>
        </w:rPr>
        <w:t xml:space="preserve"> необходимости профилактического осмотра органов р</w:t>
      </w:r>
      <w:r w:rsidR="006E5E06">
        <w:rPr>
          <w:rFonts w:ascii="Times New Roman" w:hAnsi="Times New Roman" w:cs="Times New Roman"/>
          <w:sz w:val="24"/>
          <w:szCs w:val="24"/>
        </w:rPr>
        <w:t>епродуктивной системы, выявления</w:t>
      </w:r>
      <w:r w:rsidRPr="002723E5">
        <w:rPr>
          <w:rFonts w:ascii="Times New Roman" w:hAnsi="Times New Roman" w:cs="Times New Roman"/>
          <w:sz w:val="24"/>
          <w:szCs w:val="24"/>
        </w:rPr>
        <w:t xml:space="preserve"> наиболее важных для современных подростков проблем и вопросов.</w:t>
      </w:r>
    </w:p>
    <w:p w:rsidR="003D3305" w:rsidRDefault="003D3305" w:rsidP="00DC5F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3E5">
        <w:rPr>
          <w:rFonts w:ascii="Times New Roman" w:hAnsi="Times New Roman" w:cs="Times New Roman"/>
          <w:sz w:val="24"/>
          <w:szCs w:val="24"/>
        </w:rPr>
        <w:t>II этап: проведение профилактического осмотра подростков специалистами «Центра охраны репродуктивного здоровья подростков» с использованием передвижной амбулатории с целью выявления патологии, проведения профилактической и просветительской работы.</w:t>
      </w:r>
    </w:p>
    <w:p w:rsidR="00DA0F9F" w:rsidRDefault="000C5405" w:rsidP="00DC5F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прохождения двух этапов одной щколой в интерактивной форме проводится церемония передачи эстафеты с вручением талисмана (игрушка кот Апельсин) следующему общеобразовательному учреждению</w:t>
      </w:r>
      <w:r w:rsidR="006E5E06">
        <w:rPr>
          <w:rFonts w:ascii="Times New Roman" w:hAnsi="Times New Roman" w:cs="Times New Roman"/>
          <w:sz w:val="24"/>
          <w:szCs w:val="24"/>
        </w:rPr>
        <w:t xml:space="preserve"> для подготовки реализации этапов проекта </w:t>
      </w:r>
      <w:r w:rsidR="009F244E">
        <w:rPr>
          <w:rFonts w:ascii="Times New Roman" w:hAnsi="Times New Roman" w:cs="Times New Roman"/>
          <w:sz w:val="24"/>
          <w:szCs w:val="24"/>
        </w:rPr>
        <w:t xml:space="preserve"> </w:t>
      </w:r>
      <w:r w:rsidR="006E5E06">
        <w:rPr>
          <w:rFonts w:ascii="Times New Roman" w:hAnsi="Times New Roman" w:cs="Times New Roman"/>
          <w:sz w:val="24"/>
          <w:szCs w:val="24"/>
        </w:rPr>
        <w:t>согласно графику</w:t>
      </w:r>
      <w:r w:rsidR="009F244E">
        <w:rPr>
          <w:rFonts w:ascii="Times New Roman" w:hAnsi="Times New Roman" w:cs="Times New Roman"/>
          <w:sz w:val="24"/>
          <w:szCs w:val="24"/>
        </w:rPr>
        <w:t xml:space="preserve"> работы выездной бригады специалистов ЦОРЗП.</w:t>
      </w:r>
    </w:p>
    <w:p w:rsidR="00DA0F9F" w:rsidRPr="000C5405" w:rsidRDefault="009F244E" w:rsidP="00DC5F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DA0F9F" w:rsidRPr="000C5405">
        <w:rPr>
          <w:rFonts w:ascii="Times New Roman" w:hAnsi="Times New Roman" w:cs="Times New Roman"/>
          <w:b/>
          <w:sz w:val="24"/>
          <w:szCs w:val="24"/>
        </w:rPr>
        <w:t>Результаты.</w:t>
      </w:r>
    </w:p>
    <w:bookmarkEnd w:id="2"/>
    <w:p w:rsidR="0049146F" w:rsidRPr="000C5405" w:rsidRDefault="0049146F" w:rsidP="000C54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405">
        <w:rPr>
          <w:rFonts w:ascii="Times New Roman" w:hAnsi="Times New Roman" w:cs="Times New Roman"/>
          <w:sz w:val="24"/>
          <w:szCs w:val="24"/>
        </w:rPr>
        <w:t>В рамках реализации проекта предусмотрено достижение следующих результатов:</w:t>
      </w:r>
    </w:p>
    <w:p w:rsidR="00433B04" w:rsidRPr="00433B04" w:rsidRDefault="000C5405" w:rsidP="000C540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405">
        <w:rPr>
          <w:rFonts w:ascii="Times New Roman" w:hAnsi="Times New Roman" w:cs="Times New Roman"/>
          <w:bCs/>
          <w:sz w:val="24"/>
          <w:szCs w:val="24"/>
        </w:rPr>
        <w:t>Организ</w:t>
      </w:r>
      <w:r w:rsidR="00433B04">
        <w:rPr>
          <w:rFonts w:ascii="Times New Roman" w:hAnsi="Times New Roman" w:cs="Times New Roman"/>
          <w:bCs/>
          <w:sz w:val="24"/>
          <w:szCs w:val="24"/>
        </w:rPr>
        <w:t xml:space="preserve">ована работа </w:t>
      </w:r>
      <w:r w:rsidRPr="000C5405">
        <w:rPr>
          <w:rFonts w:ascii="Times New Roman" w:hAnsi="Times New Roman" w:cs="Times New Roman"/>
          <w:bCs/>
          <w:sz w:val="24"/>
          <w:szCs w:val="24"/>
        </w:rPr>
        <w:t xml:space="preserve"> Центра охраны репродуктивного здоровья подростков в условиях сельской территории</w:t>
      </w:r>
      <w:r w:rsidR="00433B04">
        <w:rPr>
          <w:rFonts w:ascii="Times New Roman" w:hAnsi="Times New Roman" w:cs="Times New Roman"/>
          <w:bCs/>
          <w:sz w:val="24"/>
          <w:szCs w:val="24"/>
        </w:rPr>
        <w:t>;</w:t>
      </w:r>
      <w:r w:rsidRPr="000C54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6E00" w:rsidRPr="002723E5" w:rsidRDefault="009C047C" w:rsidP="000C540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3E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Разработан </w:t>
      </w:r>
      <w:r w:rsidR="00F248E6" w:rsidRPr="002723E5">
        <w:rPr>
          <w:rFonts w:ascii="Times New Roman" w:hAnsi="Times New Roman" w:cs="Times New Roman"/>
          <w:bCs/>
          <w:sz w:val="24"/>
          <w:szCs w:val="24"/>
        </w:rPr>
        <w:t xml:space="preserve">план образовательных мероприятий в виде </w:t>
      </w:r>
      <w:r w:rsidR="006B1DCE" w:rsidRPr="002723E5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 w:rsidR="00433B04">
        <w:rPr>
          <w:rFonts w:ascii="Times New Roman" w:hAnsi="Times New Roman" w:cs="Times New Roman"/>
          <w:bCs/>
          <w:sz w:val="24"/>
          <w:szCs w:val="24"/>
        </w:rPr>
        <w:t xml:space="preserve">интерактивных занятий, </w:t>
      </w:r>
      <w:r w:rsidR="00F248E6" w:rsidRPr="002723E5">
        <w:rPr>
          <w:rFonts w:ascii="Times New Roman" w:hAnsi="Times New Roman" w:cs="Times New Roman"/>
          <w:bCs/>
          <w:sz w:val="24"/>
          <w:szCs w:val="24"/>
        </w:rPr>
        <w:t>открытой площадки, круглого стола</w:t>
      </w:r>
      <w:r w:rsidR="006B1DCE" w:rsidRPr="002723E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F248E6" w:rsidRPr="002723E5">
        <w:rPr>
          <w:rFonts w:ascii="Times New Roman" w:hAnsi="Times New Roman" w:cs="Times New Roman"/>
          <w:bCs/>
          <w:sz w:val="24"/>
          <w:szCs w:val="24"/>
        </w:rPr>
        <w:t xml:space="preserve">акций, направленных на </w:t>
      </w:r>
      <w:r w:rsidR="006B1DCE" w:rsidRPr="002723E5"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r w:rsidR="00433B04">
        <w:rPr>
          <w:rFonts w:ascii="Times New Roman" w:hAnsi="Times New Roman" w:cs="Times New Roman"/>
          <w:bCs/>
          <w:sz w:val="24"/>
          <w:szCs w:val="24"/>
        </w:rPr>
        <w:t>ЗОЖ;</w:t>
      </w:r>
    </w:p>
    <w:p w:rsidR="00816E00" w:rsidRPr="002723E5" w:rsidRDefault="00F248E6" w:rsidP="000C5405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723E5">
        <w:rPr>
          <w:rFonts w:ascii="Times New Roman" w:hAnsi="Times New Roman" w:cs="Times New Roman"/>
          <w:bCs/>
          <w:sz w:val="24"/>
          <w:szCs w:val="24"/>
        </w:rPr>
        <w:t>Создана система единого, комплексного взаимодействия служб района, направленных на решение социальных вопросов</w:t>
      </w:r>
      <w:r w:rsidR="006B1DCE" w:rsidRPr="002723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B04">
        <w:rPr>
          <w:rFonts w:ascii="Times New Roman" w:hAnsi="Times New Roman" w:cs="Times New Roman"/>
          <w:bCs/>
          <w:sz w:val="24"/>
          <w:szCs w:val="24"/>
        </w:rPr>
        <w:t>подростков;</w:t>
      </w:r>
    </w:p>
    <w:p w:rsidR="00816E00" w:rsidRPr="002723E5" w:rsidRDefault="003A3AFC" w:rsidP="000C540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3E5">
        <w:rPr>
          <w:rFonts w:ascii="Times New Roman" w:hAnsi="Times New Roman" w:cs="Times New Roman"/>
          <w:bCs/>
          <w:sz w:val="24"/>
          <w:szCs w:val="24"/>
        </w:rPr>
        <w:t xml:space="preserve">Снижено количество </w:t>
      </w:r>
      <w:r w:rsidR="00F248E6" w:rsidRPr="002723E5">
        <w:rPr>
          <w:rFonts w:ascii="Times New Roman" w:hAnsi="Times New Roman" w:cs="Times New Roman"/>
          <w:bCs/>
          <w:sz w:val="24"/>
          <w:szCs w:val="24"/>
        </w:rPr>
        <w:t>хронической патологии органов репродуктивной системы среди подростков</w:t>
      </w:r>
      <w:r w:rsidR="00433B04">
        <w:rPr>
          <w:rFonts w:ascii="Times New Roman" w:hAnsi="Times New Roman" w:cs="Times New Roman"/>
          <w:bCs/>
          <w:sz w:val="24"/>
          <w:szCs w:val="24"/>
        </w:rPr>
        <w:t>;</w:t>
      </w:r>
    </w:p>
    <w:p w:rsidR="00F248E6" w:rsidRPr="002723E5" w:rsidRDefault="00F248E6" w:rsidP="000C540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3E5">
        <w:rPr>
          <w:rFonts w:ascii="Times New Roman" w:hAnsi="Times New Roman" w:cs="Times New Roman"/>
          <w:bCs/>
          <w:sz w:val="24"/>
          <w:szCs w:val="24"/>
        </w:rPr>
        <w:t>Повышена грамотность подростков в отношении сохранения репродуктивного здоровья, вопрос</w:t>
      </w:r>
      <w:r w:rsidR="00433B04">
        <w:rPr>
          <w:rFonts w:ascii="Times New Roman" w:hAnsi="Times New Roman" w:cs="Times New Roman"/>
          <w:bCs/>
          <w:sz w:val="24"/>
          <w:szCs w:val="24"/>
        </w:rPr>
        <w:t>ах полового воспитания;</w:t>
      </w:r>
    </w:p>
    <w:p w:rsidR="00B55F85" w:rsidRPr="002723E5" w:rsidRDefault="003A3AFC" w:rsidP="000C540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723E5">
        <w:rPr>
          <w:rFonts w:ascii="Times New Roman" w:hAnsi="Times New Roman" w:cs="Times New Roman"/>
          <w:bCs/>
          <w:sz w:val="24"/>
          <w:szCs w:val="24"/>
        </w:rPr>
        <w:t xml:space="preserve">Повышены доступность и качество </w:t>
      </w:r>
      <w:r w:rsidR="00F248E6" w:rsidRPr="002723E5">
        <w:rPr>
          <w:rFonts w:ascii="Times New Roman" w:hAnsi="Times New Roman" w:cs="Times New Roman"/>
          <w:bCs/>
          <w:sz w:val="24"/>
          <w:szCs w:val="24"/>
        </w:rPr>
        <w:t>мед</w:t>
      </w:r>
      <w:r w:rsidR="00433B04">
        <w:rPr>
          <w:rFonts w:ascii="Times New Roman" w:hAnsi="Times New Roman" w:cs="Times New Roman"/>
          <w:bCs/>
          <w:sz w:val="24"/>
          <w:szCs w:val="24"/>
        </w:rPr>
        <w:t xml:space="preserve">икосоциальной помощи подросткам; </w:t>
      </w:r>
    </w:p>
    <w:p w:rsidR="00433B04" w:rsidRPr="00433B04" w:rsidRDefault="003A3AFC" w:rsidP="00433B04">
      <w:pPr>
        <w:pStyle w:val="a3"/>
        <w:numPr>
          <w:ilvl w:val="0"/>
          <w:numId w:val="4"/>
        </w:numPr>
        <w:tabs>
          <w:tab w:val="clear" w:pos="720"/>
          <w:tab w:val="num" w:pos="360"/>
          <w:tab w:val="left" w:pos="851"/>
        </w:tabs>
        <w:spacing w:after="0"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723E5">
        <w:rPr>
          <w:rFonts w:ascii="Times New Roman" w:hAnsi="Times New Roman" w:cs="Times New Roman"/>
          <w:bCs/>
          <w:sz w:val="24"/>
          <w:szCs w:val="24"/>
        </w:rPr>
        <w:t>Повышена удовлетворенность населения качеством оказания медицинской</w:t>
      </w:r>
      <w:r w:rsidR="00F248E6" w:rsidRPr="002723E5">
        <w:rPr>
          <w:rFonts w:ascii="Times New Roman" w:hAnsi="Times New Roman" w:cs="Times New Roman"/>
          <w:bCs/>
          <w:sz w:val="24"/>
          <w:szCs w:val="24"/>
        </w:rPr>
        <w:t xml:space="preserve">, психологической и социальной  помощи </w:t>
      </w:r>
      <w:r w:rsidR="00433B04">
        <w:rPr>
          <w:rFonts w:ascii="Times New Roman" w:hAnsi="Times New Roman" w:cs="Times New Roman"/>
          <w:bCs/>
          <w:sz w:val="24"/>
          <w:szCs w:val="24"/>
        </w:rPr>
        <w:t>подросткам.</w:t>
      </w:r>
    </w:p>
    <w:p w:rsidR="00F248E6" w:rsidRDefault="00433B04" w:rsidP="000C5405">
      <w:pPr>
        <w:pStyle w:val="a3"/>
        <w:tabs>
          <w:tab w:val="left" w:pos="851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3B04">
        <w:rPr>
          <w:rFonts w:ascii="Times New Roman" w:hAnsi="Times New Roman" w:cs="Times New Roman"/>
          <w:sz w:val="24"/>
          <w:szCs w:val="24"/>
        </w:rPr>
        <w:t>Проект начал свою реализацию с апреля 2021 года и</w:t>
      </w:r>
      <w:r>
        <w:rPr>
          <w:rFonts w:ascii="Times New Roman" w:hAnsi="Times New Roman" w:cs="Times New Roman"/>
          <w:sz w:val="24"/>
          <w:szCs w:val="24"/>
        </w:rPr>
        <w:t xml:space="preserve"> уже показал свою эффективность</w:t>
      </w:r>
      <w:r w:rsidR="009F244E">
        <w:rPr>
          <w:rFonts w:ascii="Times New Roman" w:hAnsi="Times New Roman" w:cs="Times New Roman"/>
          <w:sz w:val="24"/>
          <w:szCs w:val="24"/>
        </w:rPr>
        <w:t xml:space="preserve"> (диаграмма 2) </w:t>
      </w:r>
      <w:r>
        <w:rPr>
          <w:rFonts w:ascii="Times New Roman" w:hAnsi="Times New Roman" w:cs="Times New Roman"/>
          <w:sz w:val="24"/>
          <w:szCs w:val="24"/>
        </w:rPr>
        <w:t>, нашел отзывы и благодарственные письма от общественности.</w:t>
      </w:r>
    </w:p>
    <w:p w:rsidR="00433B04" w:rsidRPr="00433B04" w:rsidRDefault="00433B04" w:rsidP="00433B04">
      <w:pPr>
        <w:pStyle w:val="a3"/>
        <w:tabs>
          <w:tab w:val="left" w:pos="851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3B04" w:rsidRDefault="009F244E" w:rsidP="009F244E">
      <w:pPr>
        <w:pStyle w:val="a3"/>
        <w:tabs>
          <w:tab w:val="left" w:pos="851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2.</w:t>
      </w:r>
    </w:p>
    <w:p w:rsidR="00433B04" w:rsidRDefault="00433B04" w:rsidP="00433B04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33B04" w:rsidRPr="00433B04" w:rsidRDefault="00433B04" w:rsidP="00433B04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33B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5370EC" wp14:editId="551FB2F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3B04" w:rsidRDefault="00433B04" w:rsidP="00433B04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33B04" w:rsidRDefault="00433B04" w:rsidP="00433B04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33B04" w:rsidRDefault="00433B04" w:rsidP="00433B04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33B04" w:rsidRPr="00433B04" w:rsidRDefault="00433B04" w:rsidP="00433B04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33B04" w:rsidRPr="00433B04" w:rsidRDefault="00433B04" w:rsidP="00433B04">
      <w:pPr>
        <w:pStyle w:val="a3"/>
        <w:tabs>
          <w:tab w:val="left" w:pos="851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3B04" w:rsidRPr="00433B04" w:rsidRDefault="00433B04" w:rsidP="00433B04">
      <w:pPr>
        <w:pStyle w:val="a3"/>
        <w:tabs>
          <w:tab w:val="left" w:pos="851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3" w:name="_GoBack"/>
      <w:r w:rsidRPr="00433B04">
        <w:rPr>
          <w:rFonts w:ascii="Times New Roman" w:hAnsi="Times New Roman" w:cs="Times New Roman"/>
          <w:sz w:val="24"/>
          <w:szCs w:val="24"/>
        </w:rPr>
        <w:t xml:space="preserve">После предварительных лекций  явка подростков на осмотр специалистов </w:t>
      </w:r>
      <w:r w:rsidR="009F244E">
        <w:rPr>
          <w:rFonts w:ascii="Times New Roman" w:hAnsi="Times New Roman" w:cs="Times New Roman"/>
          <w:sz w:val="24"/>
          <w:szCs w:val="24"/>
        </w:rPr>
        <w:t>повысилась с  56% - до начала проекта  до 94</w:t>
      </w:r>
      <w:r w:rsidRPr="00433B04">
        <w:rPr>
          <w:rFonts w:ascii="Times New Roman" w:hAnsi="Times New Roman" w:cs="Times New Roman"/>
          <w:sz w:val="24"/>
          <w:szCs w:val="24"/>
        </w:rPr>
        <w:t>%</w:t>
      </w:r>
      <w:r w:rsidR="009F244E">
        <w:rPr>
          <w:rFonts w:ascii="Times New Roman" w:hAnsi="Times New Roman" w:cs="Times New Roman"/>
          <w:sz w:val="24"/>
          <w:szCs w:val="24"/>
        </w:rPr>
        <w:t xml:space="preserve">. </w:t>
      </w:r>
      <w:r w:rsidRPr="00433B04">
        <w:rPr>
          <w:rFonts w:ascii="Times New Roman" w:hAnsi="Times New Roman" w:cs="Times New Roman"/>
          <w:sz w:val="24"/>
          <w:szCs w:val="24"/>
        </w:rPr>
        <w:t xml:space="preserve"> Уровень выявления патологии </w:t>
      </w:r>
      <w:r w:rsidR="009F244E">
        <w:rPr>
          <w:rFonts w:ascii="Times New Roman" w:hAnsi="Times New Roman" w:cs="Times New Roman"/>
          <w:sz w:val="24"/>
          <w:szCs w:val="24"/>
        </w:rPr>
        <w:t xml:space="preserve">вырос до </w:t>
      </w:r>
      <w:r w:rsidRPr="00433B04">
        <w:rPr>
          <w:rFonts w:ascii="Times New Roman" w:hAnsi="Times New Roman" w:cs="Times New Roman"/>
          <w:sz w:val="24"/>
          <w:szCs w:val="24"/>
        </w:rPr>
        <w:t>31% (9%</w:t>
      </w:r>
      <w:r w:rsidR="009F244E">
        <w:rPr>
          <w:rFonts w:ascii="Times New Roman" w:hAnsi="Times New Roman" w:cs="Times New Roman"/>
          <w:sz w:val="24"/>
          <w:szCs w:val="24"/>
        </w:rPr>
        <w:t xml:space="preserve"> - </w:t>
      </w:r>
      <w:r w:rsidR="009F244E">
        <w:rPr>
          <w:rFonts w:ascii="Times New Roman" w:hAnsi="Times New Roman" w:cs="Times New Roman"/>
          <w:sz w:val="24"/>
          <w:szCs w:val="24"/>
        </w:rPr>
        <w:lastRenderedPageBreak/>
        <w:t>до начала работы проекта</w:t>
      </w:r>
      <w:r w:rsidRPr="00433B04">
        <w:rPr>
          <w:rFonts w:ascii="Times New Roman" w:hAnsi="Times New Roman" w:cs="Times New Roman"/>
          <w:sz w:val="24"/>
          <w:szCs w:val="24"/>
        </w:rPr>
        <w:t>).  Постановка на диспансерный учет  - 78% (43% в 2020г). Повторная явка к специалистам  - 56% (13%) соответственно.</w:t>
      </w:r>
    </w:p>
    <w:p w:rsidR="009F244E" w:rsidRDefault="00433B04" w:rsidP="009F244E">
      <w:pPr>
        <w:pStyle w:val="a3"/>
        <w:tabs>
          <w:tab w:val="left" w:pos="851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244E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6E5E06" w:rsidRDefault="006E5E06" w:rsidP="009F244E">
      <w:pPr>
        <w:pStyle w:val="a3"/>
        <w:numPr>
          <w:ilvl w:val="0"/>
          <w:numId w:val="3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ЦОРЗП в условиях сельской территории востребована.</w:t>
      </w:r>
    </w:p>
    <w:p w:rsidR="009F244E" w:rsidRDefault="009F244E" w:rsidP="009F244E">
      <w:pPr>
        <w:pStyle w:val="a3"/>
        <w:numPr>
          <w:ilvl w:val="0"/>
          <w:numId w:val="3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работы ЦОРЗП в условиях сельской территории определяется уровнем взаимодействия между учреждениями здравоохранения и образования муниципального района.</w:t>
      </w:r>
    </w:p>
    <w:p w:rsidR="009F244E" w:rsidRDefault="009F244E" w:rsidP="009F244E">
      <w:pPr>
        <w:pStyle w:val="a3"/>
        <w:numPr>
          <w:ilvl w:val="0"/>
          <w:numId w:val="3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сельской территории определяют преимущественно выездной метод работы специалистов ЦОРЗП.</w:t>
      </w:r>
    </w:p>
    <w:p w:rsidR="009F244E" w:rsidRDefault="009F244E" w:rsidP="009F244E">
      <w:pPr>
        <w:pStyle w:val="a3"/>
        <w:numPr>
          <w:ilvl w:val="0"/>
          <w:numId w:val="3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Полноценный охват подростков профилактическими осмотрами, направленными на профилактику нарушений репродуктивной системы возможен при условии высокой информированности и наличии гигиенического воспитания подростков.</w:t>
      </w:r>
    </w:p>
    <w:p w:rsidR="009F244E" w:rsidRDefault="009F244E" w:rsidP="009F244E">
      <w:pPr>
        <w:pStyle w:val="a3"/>
        <w:numPr>
          <w:ilvl w:val="0"/>
          <w:numId w:val="3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Санитарнопросветительская работа наиболее эффективна при привлечении в работе с подростками молодых людей – студентов волонтеров – медиков.</w:t>
      </w:r>
    </w:p>
    <w:p w:rsidR="009F244E" w:rsidRDefault="009F244E" w:rsidP="009F244E">
      <w:pPr>
        <w:pStyle w:val="a3"/>
        <w:numPr>
          <w:ilvl w:val="0"/>
          <w:numId w:val="3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эффективный метод санитарнопросветительской работы с подростками </w:t>
      </w:r>
      <w:r w:rsidR="008A77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интерактивный</w:t>
      </w:r>
      <w:r w:rsidR="008A77E7">
        <w:rPr>
          <w:rFonts w:ascii="Times New Roman" w:hAnsi="Times New Roman" w:cs="Times New Roman"/>
          <w:sz w:val="24"/>
          <w:szCs w:val="24"/>
        </w:rPr>
        <w:t xml:space="preserve"> в виде открытых семинаров и современных игровых форм (квест, эстафета).</w:t>
      </w:r>
    </w:p>
    <w:p w:rsidR="009F244E" w:rsidRDefault="008A77E7" w:rsidP="008A77E7">
      <w:pPr>
        <w:pStyle w:val="a3"/>
        <w:numPr>
          <w:ilvl w:val="0"/>
          <w:numId w:val="3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условием обеспечения эффективной работы ЦОРЗП является привлечение родительской общественности, задействование информационных ресурсов (интернет, соцсети, СМИ).</w:t>
      </w:r>
    </w:p>
    <w:p w:rsidR="00433B04" w:rsidRPr="006E5E06" w:rsidRDefault="00433B04" w:rsidP="006E5E06">
      <w:pPr>
        <w:pStyle w:val="a3"/>
        <w:numPr>
          <w:ilvl w:val="0"/>
          <w:numId w:val="3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06">
        <w:rPr>
          <w:rFonts w:ascii="Times New Roman" w:hAnsi="Times New Roman" w:cs="Times New Roman"/>
          <w:sz w:val="24"/>
          <w:szCs w:val="24"/>
        </w:rPr>
        <w:t xml:space="preserve">Организация работы ЦОРЗП в условиях сельской территории требует дальнейшего развития с целью выявления и профилактики нарушений репродуктивного здоровья подростков и возможности реализации основного приоритета  - возможности рождения здорового ребенка в будущем. </w:t>
      </w:r>
    </w:p>
    <w:bookmarkEnd w:id="3"/>
    <w:p w:rsidR="00433B04" w:rsidRPr="002723E5" w:rsidRDefault="00433B04" w:rsidP="009F244E">
      <w:pPr>
        <w:pStyle w:val="a3"/>
        <w:tabs>
          <w:tab w:val="left" w:pos="851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33B04" w:rsidRPr="002723E5" w:rsidSect="00784E3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5F8" w:rsidRDefault="004675F8" w:rsidP="00C31159">
      <w:pPr>
        <w:spacing w:after="0" w:line="240" w:lineRule="auto"/>
      </w:pPr>
      <w:r>
        <w:separator/>
      </w:r>
    </w:p>
  </w:endnote>
  <w:endnote w:type="continuationSeparator" w:id="0">
    <w:p w:rsidR="004675F8" w:rsidRDefault="004675F8" w:rsidP="00C3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90939"/>
      <w:docPartObj>
        <w:docPartGallery w:val="Page Numbers (Bottom of Page)"/>
        <w:docPartUnique/>
      </w:docPartObj>
    </w:sdtPr>
    <w:sdtEndPr/>
    <w:sdtContent>
      <w:p w:rsidR="00B50E9A" w:rsidRDefault="0043355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30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0E9A" w:rsidRDefault="00B50E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5F8" w:rsidRDefault="004675F8" w:rsidP="00C31159">
      <w:pPr>
        <w:spacing w:after="0" w:line="240" w:lineRule="auto"/>
      </w:pPr>
      <w:r>
        <w:separator/>
      </w:r>
    </w:p>
  </w:footnote>
  <w:footnote w:type="continuationSeparator" w:id="0">
    <w:p w:rsidR="004675F8" w:rsidRDefault="004675F8" w:rsidP="00C3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9"/>
    <w:multiLevelType w:val="multilevel"/>
    <w:tmpl w:val="4B7060B8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3" w:hanging="2160"/>
      </w:pPr>
      <w:rPr>
        <w:rFonts w:hint="default"/>
      </w:rPr>
    </w:lvl>
  </w:abstractNum>
  <w:abstractNum w:abstractNumId="1">
    <w:nsid w:val="056D6195"/>
    <w:multiLevelType w:val="hybridMultilevel"/>
    <w:tmpl w:val="AE1CF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97747"/>
    <w:multiLevelType w:val="multilevel"/>
    <w:tmpl w:val="6644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D4C79"/>
    <w:multiLevelType w:val="hybridMultilevel"/>
    <w:tmpl w:val="E594E70C"/>
    <w:lvl w:ilvl="0" w:tplc="4DF29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B865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470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67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62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C0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8AA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CE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503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C41A7"/>
    <w:multiLevelType w:val="hybridMultilevel"/>
    <w:tmpl w:val="CC7E71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216304"/>
    <w:multiLevelType w:val="hybridMultilevel"/>
    <w:tmpl w:val="BAFAC388"/>
    <w:lvl w:ilvl="0" w:tplc="EE82A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EBD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CF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3CE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AC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C3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2E5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27C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2C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32FEC"/>
    <w:multiLevelType w:val="hybridMultilevel"/>
    <w:tmpl w:val="586A3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EF13DD"/>
    <w:multiLevelType w:val="multilevel"/>
    <w:tmpl w:val="A2622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3397099"/>
    <w:multiLevelType w:val="hybridMultilevel"/>
    <w:tmpl w:val="CE44ABAA"/>
    <w:lvl w:ilvl="0" w:tplc="5CE2AA7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D4076B"/>
    <w:multiLevelType w:val="hybridMultilevel"/>
    <w:tmpl w:val="6DE0B9C0"/>
    <w:lvl w:ilvl="0" w:tplc="8FC28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B66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2B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C0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E2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C6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20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CA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40F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7131B"/>
    <w:multiLevelType w:val="multilevel"/>
    <w:tmpl w:val="4A3A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13A4D"/>
    <w:multiLevelType w:val="hybridMultilevel"/>
    <w:tmpl w:val="A3EE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54B36"/>
    <w:multiLevelType w:val="multilevel"/>
    <w:tmpl w:val="E71CD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3">
    <w:nsid w:val="2E9A05C0"/>
    <w:multiLevelType w:val="hybridMultilevel"/>
    <w:tmpl w:val="68F4F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325E0"/>
    <w:multiLevelType w:val="multilevel"/>
    <w:tmpl w:val="70CC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D247F"/>
    <w:multiLevelType w:val="hybridMultilevel"/>
    <w:tmpl w:val="B63CB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DD1B47"/>
    <w:multiLevelType w:val="multilevel"/>
    <w:tmpl w:val="2FDA05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8E70A03"/>
    <w:multiLevelType w:val="hybridMultilevel"/>
    <w:tmpl w:val="A574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04848"/>
    <w:multiLevelType w:val="hybridMultilevel"/>
    <w:tmpl w:val="2912F326"/>
    <w:lvl w:ilvl="0" w:tplc="8D963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DD7658"/>
    <w:multiLevelType w:val="hybridMultilevel"/>
    <w:tmpl w:val="0028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F42E4"/>
    <w:multiLevelType w:val="hybridMultilevel"/>
    <w:tmpl w:val="AF40D5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DC668B7"/>
    <w:multiLevelType w:val="hybridMultilevel"/>
    <w:tmpl w:val="217871D4"/>
    <w:lvl w:ilvl="0" w:tplc="8D963B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DFA29FD"/>
    <w:multiLevelType w:val="hybridMultilevel"/>
    <w:tmpl w:val="09821362"/>
    <w:lvl w:ilvl="0" w:tplc="DE864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A8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567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04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CE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4E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68E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070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A4B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965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8C3D17"/>
    <w:multiLevelType w:val="hybridMultilevel"/>
    <w:tmpl w:val="C934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47731"/>
    <w:multiLevelType w:val="hybridMultilevel"/>
    <w:tmpl w:val="EEA48A3C"/>
    <w:lvl w:ilvl="0" w:tplc="B8EA7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FC3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28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6F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26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87A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AD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4C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A5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216C3D"/>
    <w:multiLevelType w:val="multilevel"/>
    <w:tmpl w:val="3914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640846"/>
    <w:multiLevelType w:val="hybridMultilevel"/>
    <w:tmpl w:val="1EC6DAFE"/>
    <w:lvl w:ilvl="0" w:tplc="D19A8C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986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324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2B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217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4C7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C8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20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434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62220F"/>
    <w:multiLevelType w:val="multilevel"/>
    <w:tmpl w:val="7908BCE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3" w:hanging="2160"/>
      </w:pPr>
      <w:rPr>
        <w:rFonts w:hint="default"/>
      </w:rPr>
    </w:lvl>
  </w:abstractNum>
  <w:abstractNum w:abstractNumId="29">
    <w:nsid w:val="6E574AA2"/>
    <w:multiLevelType w:val="hybridMultilevel"/>
    <w:tmpl w:val="B4E062B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>
    <w:nsid w:val="6EA62E7C"/>
    <w:multiLevelType w:val="hybridMultilevel"/>
    <w:tmpl w:val="AEFA281E"/>
    <w:lvl w:ilvl="0" w:tplc="0B10D5C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1">
    <w:nsid w:val="71E10AFF"/>
    <w:multiLevelType w:val="hybridMultilevel"/>
    <w:tmpl w:val="32A688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3C802B4"/>
    <w:multiLevelType w:val="hybridMultilevel"/>
    <w:tmpl w:val="E9F03EBC"/>
    <w:lvl w:ilvl="0" w:tplc="43081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785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AA0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AC6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66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C2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82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017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ED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A203DD"/>
    <w:multiLevelType w:val="multilevel"/>
    <w:tmpl w:val="59429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E86353D"/>
    <w:multiLevelType w:val="hybridMultilevel"/>
    <w:tmpl w:val="4D5C2A6E"/>
    <w:lvl w:ilvl="0" w:tplc="11DA2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C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E2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8D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0F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5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821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41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C16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22"/>
  </w:num>
  <w:num w:numId="4">
    <w:abstractNumId w:val="5"/>
  </w:num>
  <w:num w:numId="5">
    <w:abstractNumId w:val="15"/>
  </w:num>
  <w:num w:numId="6">
    <w:abstractNumId w:val="26"/>
  </w:num>
  <w:num w:numId="7">
    <w:abstractNumId w:val="10"/>
  </w:num>
  <w:num w:numId="8">
    <w:abstractNumId w:val="14"/>
  </w:num>
  <w:num w:numId="9">
    <w:abstractNumId w:val="17"/>
  </w:num>
  <w:num w:numId="10">
    <w:abstractNumId w:val="25"/>
  </w:num>
  <w:num w:numId="11">
    <w:abstractNumId w:val="33"/>
  </w:num>
  <w:num w:numId="12">
    <w:abstractNumId w:val="23"/>
  </w:num>
  <w:num w:numId="13">
    <w:abstractNumId w:val="27"/>
  </w:num>
  <w:num w:numId="14">
    <w:abstractNumId w:val="34"/>
  </w:num>
  <w:num w:numId="15">
    <w:abstractNumId w:val="32"/>
  </w:num>
  <w:num w:numId="16">
    <w:abstractNumId w:val="3"/>
  </w:num>
  <w:num w:numId="17">
    <w:abstractNumId w:val="9"/>
  </w:num>
  <w:num w:numId="18">
    <w:abstractNumId w:val="7"/>
  </w:num>
  <w:num w:numId="19">
    <w:abstractNumId w:val="16"/>
  </w:num>
  <w:num w:numId="20">
    <w:abstractNumId w:val="30"/>
  </w:num>
  <w:num w:numId="21">
    <w:abstractNumId w:val="0"/>
  </w:num>
  <w:num w:numId="22">
    <w:abstractNumId w:val="28"/>
  </w:num>
  <w:num w:numId="23">
    <w:abstractNumId w:val="19"/>
  </w:num>
  <w:num w:numId="24">
    <w:abstractNumId w:val="12"/>
  </w:num>
  <w:num w:numId="25">
    <w:abstractNumId w:val="2"/>
  </w:num>
  <w:num w:numId="26">
    <w:abstractNumId w:val="31"/>
  </w:num>
  <w:num w:numId="27">
    <w:abstractNumId w:val="18"/>
  </w:num>
  <w:num w:numId="28">
    <w:abstractNumId w:val="8"/>
  </w:num>
  <w:num w:numId="29">
    <w:abstractNumId w:val="21"/>
  </w:num>
  <w:num w:numId="30">
    <w:abstractNumId w:val="11"/>
  </w:num>
  <w:num w:numId="31">
    <w:abstractNumId w:val="20"/>
  </w:num>
  <w:num w:numId="32">
    <w:abstractNumId w:val="4"/>
  </w:num>
  <w:num w:numId="33">
    <w:abstractNumId w:val="13"/>
  </w:num>
  <w:num w:numId="34">
    <w:abstractNumId w:val="2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34"/>
    <w:rsid w:val="000018E8"/>
    <w:rsid w:val="0002525E"/>
    <w:rsid w:val="00031A15"/>
    <w:rsid w:val="00057A60"/>
    <w:rsid w:val="00067054"/>
    <w:rsid w:val="000742EE"/>
    <w:rsid w:val="00083C53"/>
    <w:rsid w:val="000977F7"/>
    <w:rsid w:val="000A6250"/>
    <w:rsid w:val="000B36BC"/>
    <w:rsid w:val="000C5405"/>
    <w:rsid w:val="000F3955"/>
    <w:rsid w:val="000F5A8D"/>
    <w:rsid w:val="000F7B32"/>
    <w:rsid w:val="001170C8"/>
    <w:rsid w:val="0011754A"/>
    <w:rsid w:val="00131412"/>
    <w:rsid w:val="00155D78"/>
    <w:rsid w:val="00160008"/>
    <w:rsid w:val="00165EFA"/>
    <w:rsid w:val="001B1EC0"/>
    <w:rsid w:val="001B3CBB"/>
    <w:rsid w:val="001C44DC"/>
    <w:rsid w:val="001E0629"/>
    <w:rsid w:val="001F6656"/>
    <w:rsid w:val="0021774F"/>
    <w:rsid w:val="00247300"/>
    <w:rsid w:val="00252722"/>
    <w:rsid w:val="00253FD4"/>
    <w:rsid w:val="00270B84"/>
    <w:rsid w:val="002723E5"/>
    <w:rsid w:val="00273899"/>
    <w:rsid w:val="002841B0"/>
    <w:rsid w:val="00290B10"/>
    <w:rsid w:val="002930F9"/>
    <w:rsid w:val="002C04EE"/>
    <w:rsid w:val="002D67F5"/>
    <w:rsid w:val="002E03AD"/>
    <w:rsid w:val="002E5330"/>
    <w:rsid w:val="00302146"/>
    <w:rsid w:val="003421F4"/>
    <w:rsid w:val="00345DC6"/>
    <w:rsid w:val="00347797"/>
    <w:rsid w:val="00352D2C"/>
    <w:rsid w:val="0035736D"/>
    <w:rsid w:val="00367115"/>
    <w:rsid w:val="003A3AFC"/>
    <w:rsid w:val="003C2C6E"/>
    <w:rsid w:val="003C32C8"/>
    <w:rsid w:val="003D3305"/>
    <w:rsid w:val="003D4E7C"/>
    <w:rsid w:val="00433558"/>
    <w:rsid w:val="00433B04"/>
    <w:rsid w:val="00436445"/>
    <w:rsid w:val="004378E8"/>
    <w:rsid w:val="004625BC"/>
    <w:rsid w:val="00465934"/>
    <w:rsid w:val="004675F8"/>
    <w:rsid w:val="00480A56"/>
    <w:rsid w:val="0049146F"/>
    <w:rsid w:val="004932F9"/>
    <w:rsid w:val="00497EB1"/>
    <w:rsid w:val="004D3227"/>
    <w:rsid w:val="004D4339"/>
    <w:rsid w:val="004D70DE"/>
    <w:rsid w:val="004F1451"/>
    <w:rsid w:val="005077C7"/>
    <w:rsid w:val="00507935"/>
    <w:rsid w:val="0052722E"/>
    <w:rsid w:val="00551E5D"/>
    <w:rsid w:val="00555054"/>
    <w:rsid w:val="00572C0C"/>
    <w:rsid w:val="00583343"/>
    <w:rsid w:val="0058705E"/>
    <w:rsid w:val="005935E9"/>
    <w:rsid w:val="005A6E4E"/>
    <w:rsid w:val="005B1B6A"/>
    <w:rsid w:val="005B5D82"/>
    <w:rsid w:val="005C0940"/>
    <w:rsid w:val="005C4046"/>
    <w:rsid w:val="005E6CAB"/>
    <w:rsid w:val="005F20AF"/>
    <w:rsid w:val="005F3C39"/>
    <w:rsid w:val="006123DC"/>
    <w:rsid w:val="0061563F"/>
    <w:rsid w:val="00634903"/>
    <w:rsid w:val="0064409B"/>
    <w:rsid w:val="00644F38"/>
    <w:rsid w:val="0064751C"/>
    <w:rsid w:val="00650453"/>
    <w:rsid w:val="0069731D"/>
    <w:rsid w:val="006B1DCE"/>
    <w:rsid w:val="006B2DF6"/>
    <w:rsid w:val="006C15C2"/>
    <w:rsid w:val="006C262D"/>
    <w:rsid w:val="006C3A50"/>
    <w:rsid w:val="006D7A0F"/>
    <w:rsid w:val="006E1F20"/>
    <w:rsid w:val="006E5E06"/>
    <w:rsid w:val="006F066B"/>
    <w:rsid w:val="00700364"/>
    <w:rsid w:val="007104D3"/>
    <w:rsid w:val="007157D7"/>
    <w:rsid w:val="00730EB7"/>
    <w:rsid w:val="0074235D"/>
    <w:rsid w:val="0074279B"/>
    <w:rsid w:val="00755931"/>
    <w:rsid w:val="00784E37"/>
    <w:rsid w:val="00791687"/>
    <w:rsid w:val="007B1670"/>
    <w:rsid w:val="007C6FD8"/>
    <w:rsid w:val="007C7004"/>
    <w:rsid w:val="007D09E2"/>
    <w:rsid w:val="007D36CD"/>
    <w:rsid w:val="007E45EA"/>
    <w:rsid w:val="0081452C"/>
    <w:rsid w:val="00816E00"/>
    <w:rsid w:val="008729CB"/>
    <w:rsid w:val="00881C4C"/>
    <w:rsid w:val="00882F14"/>
    <w:rsid w:val="008A1458"/>
    <w:rsid w:val="008A2303"/>
    <w:rsid w:val="008A77E7"/>
    <w:rsid w:val="008B7C01"/>
    <w:rsid w:val="008C2977"/>
    <w:rsid w:val="008D4712"/>
    <w:rsid w:val="008D5C2F"/>
    <w:rsid w:val="008D5FE2"/>
    <w:rsid w:val="008D7627"/>
    <w:rsid w:val="008E45F1"/>
    <w:rsid w:val="008E601B"/>
    <w:rsid w:val="008E6605"/>
    <w:rsid w:val="008F23C7"/>
    <w:rsid w:val="008F35C0"/>
    <w:rsid w:val="0090149C"/>
    <w:rsid w:val="009112B2"/>
    <w:rsid w:val="009323DA"/>
    <w:rsid w:val="0093525E"/>
    <w:rsid w:val="00944987"/>
    <w:rsid w:val="00965FFB"/>
    <w:rsid w:val="00970A13"/>
    <w:rsid w:val="009A7925"/>
    <w:rsid w:val="009C047C"/>
    <w:rsid w:val="009C3262"/>
    <w:rsid w:val="009D52A0"/>
    <w:rsid w:val="009D5D0C"/>
    <w:rsid w:val="009E2E25"/>
    <w:rsid w:val="009E7917"/>
    <w:rsid w:val="009F244E"/>
    <w:rsid w:val="00A35700"/>
    <w:rsid w:val="00A56F9B"/>
    <w:rsid w:val="00A65D90"/>
    <w:rsid w:val="00A75402"/>
    <w:rsid w:val="00A800A3"/>
    <w:rsid w:val="00A8530B"/>
    <w:rsid w:val="00AB1C58"/>
    <w:rsid w:val="00AC2A5C"/>
    <w:rsid w:val="00B106F6"/>
    <w:rsid w:val="00B50E9A"/>
    <w:rsid w:val="00B54946"/>
    <w:rsid w:val="00B55F85"/>
    <w:rsid w:val="00B64297"/>
    <w:rsid w:val="00B65C72"/>
    <w:rsid w:val="00B67E76"/>
    <w:rsid w:val="00B821E0"/>
    <w:rsid w:val="00B9229D"/>
    <w:rsid w:val="00B928DE"/>
    <w:rsid w:val="00B96D00"/>
    <w:rsid w:val="00BB6858"/>
    <w:rsid w:val="00BC3B82"/>
    <w:rsid w:val="00C31159"/>
    <w:rsid w:val="00C351DD"/>
    <w:rsid w:val="00C37E01"/>
    <w:rsid w:val="00C40283"/>
    <w:rsid w:val="00C53602"/>
    <w:rsid w:val="00C80241"/>
    <w:rsid w:val="00CA17B2"/>
    <w:rsid w:val="00CB7D7D"/>
    <w:rsid w:val="00CC7918"/>
    <w:rsid w:val="00CD5E11"/>
    <w:rsid w:val="00CD7548"/>
    <w:rsid w:val="00CE51D9"/>
    <w:rsid w:val="00CF0D5D"/>
    <w:rsid w:val="00D20FB5"/>
    <w:rsid w:val="00D23B3E"/>
    <w:rsid w:val="00D35C42"/>
    <w:rsid w:val="00D40342"/>
    <w:rsid w:val="00D406E5"/>
    <w:rsid w:val="00D46BAA"/>
    <w:rsid w:val="00D50C38"/>
    <w:rsid w:val="00D74C53"/>
    <w:rsid w:val="00D96820"/>
    <w:rsid w:val="00DA0C88"/>
    <w:rsid w:val="00DA0F9F"/>
    <w:rsid w:val="00DC5F8C"/>
    <w:rsid w:val="00DD29FB"/>
    <w:rsid w:val="00DD50F5"/>
    <w:rsid w:val="00DF5576"/>
    <w:rsid w:val="00E25149"/>
    <w:rsid w:val="00E26861"/>
    <w:rsid w:val="00E37BEF"/>
    <w:rsid w:val="00E42F8A"/>
    <w:rsid w:val="00E91D21"/>
    <w:rsid w:val="00E948EA"/>
    <w:rsid w:val="00EB06DB"/>
    <w:rsid w:val="00EB4C67"/>
    <w:rsid w:val="00EC6334"/>
    <w:rsid w:val="00EE4FDB"/>
    <w:rsid w:val="00F248E6"/>
    <w:rsid w:val="00F30015"/>
    <w:rsid w:val="00F35428"/>
    <w:rsid w:val="00F46725"/>
    <w:rsid w:val="00FA20C4"/>
    <w:rsid w:val="00FC117C"/>
    <w:rsid w:val="00FD0564"/>
    <w:rsid w:val="00FD3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0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5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0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334"/>
    <w:pPr>
      <w:ind w:left="720"/>
      <w:contextualSpacing/>
    </w:pPr>
  </w:style>
  <w:style w:type="table" w:styleId="a4">
    <w:name w:val="Table Grid"/>
    <w:basedOn w:val="a1"/>
    <w:uiPriority w:val="39"/>
    <w:rsid w:val="00EC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34"/>
    <w:rPr>
      <w:rFonts w:ascii="Tahoma" w:hAnsi="Tahoma" w:cs="Tahoma"/>
      <w:sz w:val="16"/>
      <w:szCs w:val="16"/>
    </w:rPr>
  </w:style>
  <w:style w:type="paragraph" w:customStyle="1" w:styleId="HEADERTEXT">
    <w:name w:val=".HEADERTEXT"/>
    <w:rsid w:val="00284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styleId="a7">
    <w:name w:val="Normal (Web)"/>
    <w:basedOn w:val="a"/>
    <w:uiPriority w:val="99"/>
    <w:unhideWhenUsed/>
    <w:rsid w:val="00EB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50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5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00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OC Heading"/>
    <w:basedOn w:val="1"/>
    <w:next w:val="a"/>
    <w:uiPriority w:val="39"/>
    <w:unhideWhenUsed/>
    <w:qFormat/>
    <w:rsid w:val="00C3115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3115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3115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31159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C3115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1159"/>
  </w:style>
  <w:style w:type="paragraph" w:styleId="ac">
    <w:name w:val="footer"/>
    <w:basedOn w:val="a"/>
    <w:link w:val="ad"/>
    <w:uiPriority w:val="99"/>
    <w:unhideWhenUsed/>
    <w:rsid w:val="00C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1159"/>
  </w:style>
  <w:style w:type="character" w:styleId="ae">
    <w:name w:val="annotation reference"/>
    <w:basedOn w:val="a0"/>
    <w:uiPriority w:val="99"/>
    <w:semiHidden/>
    <w:unhideWhenUsed/>
    <w:rsid w:val="008F23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F23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F23C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F23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F23C7"/>
    <w:rPr>
      <w:b/>
      <w:bCs/>
      <w:sz w:val="20"/>
      <w:szCs w:val="20"/>
    </w:rPr>
  </w:style>
  <w:style w:type="character" w:customStyle="1" w:styleId="blk">
    <w:name w:val="blk"/>
    <w:basedOn w:val="a0"/>
    <w:rsid w:val="009323DA"/>
  </w:style>
  <w:style w:type="paragraph" w:customStyle="1" w:styleId="pc">
    <w:name w:val="pc"/>
    <w:basedOn w:val="a"/>
    <w:rsid w:val="008D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1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0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5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0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334"/>
    <w:pPr>
      <w:ind w:left="720"/>
      <w:contextualSpacing/>
    </w:pPr>
  </w:style>
  <w:style w:type="table" w:styleId="a4">
    <w:name w:val="Table Grid"/>
    <w:basedOn w:val="a1"/>
    <w:uiPriority w:val="39"/>
    <w:rsid w:val="00EC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34"/>
    <w:rPr>
      <w:rFonts w:ascii="Tahoma" w:hAnsi="Tahoma" w:cs="Tahoma"/>
      <w:sz w:val="16"/>
      <w:szCs w:val="16"/>
    </w:rPr>
  </w:style>
  <w:style w:type="paragraph" w:customStyle="1" w:styleId="HEADERTEXT">
    <w:name w:val=".HEADERTEXT"/>
    <w:rsid w:val="00284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styleId="a7">
    <w:name w:val="Normal (Web)"/>
    <w:basedOn w:val="a"/>
    <w:uiPriority w:val="99"/>
    <w:unhideWhenUsed/>
    <w:rsid w:val="00EB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50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5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00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OC Heading"/>
    <w:basedOn w:val="1"/>
    <w:next w:val="a"/>
    <w:uiPriority w:val="39"/>
    <w:unhideWhenUsed/>
    <w:qFormat/>
    <w:rsid w:val="00C3115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3115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3115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31159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C3115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1159"/>
  </w:style>
  <w:style w:type="paragraph" w:styleId="ac">
    <w:name w:val="footer"/>
    <w:basedOn w:val="a"/>
    <w:link w:val="ad"/>
    <w:uiPriority w:val="99"/>
    <w:unhideWhenUsed/>
    <w:rsid w:val="00C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1159"/>
  </w:style>
  <w:style w:type="character" w:styleId="ae">
    <w:name w:val="annotation reference"/>
    <w:basedOn w:val="a0"/>
    <w:uiPriority w:val="99"/>
    <w:semiHidden/>
    <w:unhideWhenUsed/>
    <w:rsid w:val="008F23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F23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F23C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F23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F23C7"/>
    <w:rPr>
      <w:b/>
      <w:bCs/>
      <w:sz w:val="20"/>
      <w:szCs w:val="20"/>
    </w:rPr>
  </w:style>
  <w:style w:type="character" w:customStyle="1" w:styleId="blk">
    <w:name w:val="blk"/>
    <w:basedOn w:val="a0"/>
    <w:rsid w:val="009323DA"/>
  </w:style>
  <w:style w:type="paragraph" w:customStyle="1" w:styleId="pc">
    <w:name w:val="pc"/>
    <w:basedOn w:val="a"/>
    <w:rsid w:val="008D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1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530">
          <w:marLeft w:val="54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237">
          <w:marLeft w:val="54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608">
          <w:marLeft w:val="54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763">
          <w:marLeft w:val="54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4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445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9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8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 кем по -мнению подростка можно обсудить проблемы здоровья (опрошено 197 подростков 8 школ района)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с друзьями 64 %</c:v>
                </c:pt>
                <c:pt idx="1">
                  <c:v>с врачем ЦОРЗП (37%)</c:v>
                </c:pt>
                <c:pt idx="2">
                  <c:v>предпочитают никому не говорить о своих проблемах 8,1%</c:v>
                </c:pt>
                <c:pt idx="3">
                  <c:v>обсуждают свои проблемы с родителями 18,3%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126</c:v>
                </c:pt>
                <c:pt idx="1">
                  <c:v>73</c:v>
                </c:pt>
                <c:pt idx="2">
                  <c:v>15</c:v>
                </c:pt>
                <c:pt idx="3">
                  <c:v>39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охват осмотрами</c:v>
                </c:pt>
                <c:pt idx="1">
                  <c:v>выявление патологии</c:v>
                </c:pt>
                <c:pt idx="2">
                  <c:v>постановка на "Д"учет</c:v>
                </c:pt>
                <c:pt idx="3">
                  <c:v>повторная явка к специалистам ЦОРЗП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9</c:v>
                </c:pt>
                <c:pt idx="2">
                  <c:v>43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охват осмотрами</c:v>
                </c:pt>
                <c:pt idx="1">
                  <c:v>выявление патологии</c:v>
                </c:pt>
                <c:pt idx="2">
                  <c:v>постановка на "Д"учет</c:v>
                </c:pt>
                <c:pt idx="3">
                  <c:v>повторная явка к специалистам ЦОРЗП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</c:v>
                </c:pt>
                <c:pt idx="1">
                  <c:v>31</c:v>
                </c:pt>
                <c:pt idx="2">
                  <c:v>78</c:v>
                </c:pt>
                <c:pt idx="3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923648"/>
        <c:axId val="104376192"/>
        <c:axId val="0"/>
      </c:bar3DChart>
      <c:catAx>
        <c:axId val="102923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04376192"/>
        <c:crosses val="autoZero"/>
        <c:auto val="1"/>
        <c:lblAlgn val="ctr"/>
        <c:lblOffset val="100"/>
        <c:noMultiLvlLbl val="0"/>
      </c:catAx>
      <c:valAx>
        <c:axId val="104376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923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E302F-6D80-4684-9CE9-59B408AD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nwapa</Company>
  <LinksUpToDate>false</LinksUpToDate>
  <CharactersWithSpaces>16469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adminb</cp:lastModifiedBy>
  <cp:revision>2</cp:revision>
  <cp:lastPrinted>2021-10-25T14:22:00Z</cp:lastPrinted>
  <dcterms:created xsi:type="dcterms:W3CDTF">2024-03-12T14:50:00Z</dcterms:created>
  <dcterms:modified xsi:type="dcterms:W3CDTF">2024-03-12T14:50:00Z</dcterms:modified>
</cp:coreProperties>
</file>