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5D77" w:rsidRDefault="00910E8C" w:rsidP="00910E8C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E8C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0F7705" w:rsidRDefault="000F7705" w:rsidP="00910E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910E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910E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910E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910E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910E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910E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910E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910E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705" w:rsidRDefault="00910E8C" w:rsidP="00910E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проекту «Создание </w:t>
      </w:r>
      <w:r w:rsidR="00022CD4">
        <w:rPr>
          <w:rFonts w:ascii="Times New Roman" w:hAnsi="Times New Roman" w:cs="Times New Roman"/>
          <w:sz w:val="28"/>
          <w:szCs w:val="28"/>
        </w:rPr>
        <w:t xml:space="preserve">амбулаторного </w:t>
      </w:r>
      <w:r>
        <w:rPr>
          <w:rFonts w:ascii="Times New Roman" w:hAnsi="Times New Roman" w:cs="Times New Roman"/>
          <w:sz w:val="28"/>
          <w:szCs w:val="28"/>
        </w:rPr>
        <w:t>центра профилактики сердечно - сосудистых катастроф»</w:t>
      </w: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0F7705" w:rsidRPr="000F7705" w:rsidRDefault="000F7705" w:rsidP="000F7705">
      <w:pPr>
        <w:rPr>
          <w:rFonts w:ascii="Times New Roman" w:hAnsi="Times New Roman" w:cs="Times New Roman"/>
          <w:sz w:val="28"/>
          <w:szCs w:val="28"/>
        </w:rPr>
      </w:pPr>
    </w:p>
    <w:p w:rsidR="00910E8C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Тюмень, 202</w:t>
      </w:r>
      <w:r w:rsidR="00D261F9">
        <w:rPr>
          <w:rFonts w:ascii="Times New Roman" w:hAnsi="Times New Roman" w:cs="Times New Roman"/>
          <w:sz w:val="28"/>
          <w:szCs w:val="28"/>
        </w:rPr>
        <w:t>3</w:t>
      </w:r>
    </w:p>
    <w:p w:rsidR="000F7705" w:rsidRDefault="000F7705" w:rsidP="00016537">
      <w:pPr>
        <w:tabs>
          <w:tab w:val="left" w:pos="4080"/>
        </w:tabs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0F7705" w:rsidRDefault="000F7705" w:rsidP="000F7705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 проекта </w:t>
      </w:r>
    </w:p>
    <w:p w:rsidR="000F7705" w:rsidRDefault="00E70F7B" w:rsidP="000F7705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F7705">
        <w:rPr>
          <w:rFonts w:ascii="Times New Roman" w:hAnsi="Times New Roman" w:cs="Times New Roman"/>
          <w:sz w:val="28"/>
          <w:szCs w:val="28"/>
        </w:rPr>
        <w:t>труктура</w:t>
      </w:r>
      <w:r w:rsidR="00022CD4">
        <w:rPr>
          <w:rFonts w:ascii="Times New Roman" w:hAnsi="Times New Roman" w:cs="Times New Roman"/>
          <w:sz w:val="28"/>
          <w:szCs w:val="28"/>
        </w:rPr>
        <w:t xml:space="preserve"> амбулаторного</w:t>
      </w:r>
      <w:r w:rsidR="000F7705">
        <w:rPr>
          <w:rFonts w:ascii="Times New Roman" w:hAnsi="Times New Roman" w:cs="Times New Roman"/>
          <w:sz w:val="28"/>
          <w:szCs w:val="28"/>
        </w:rPr>
        <w:t xml:space="preserve"> центра профилактики сердечно - сосудистых катастроф</w:t>
      </w:r>
    </w:p>
    <w:p w:rsidR="00E70F7B" w:rsidRDefault="00E70F7B" w:rsidP="000F7705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Кадры - рекомендуемое штатное расписание</w:t>
      </w:r>
    </w:p>
    <w:p w:rsidR="000F7705" w:rsidRDefault="000F7705" w:rsidP="000F7705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Оснащение кабинетов </w:t>
      </w:r>
      <w:r w:rsidR="00022CD4">
        <w:rPr>
          <w:rFonts w:ascii="Times New Roman" w:hAnsi="Times New Roman" w:cs="Times New Roman"/>
          <w:sz w:val="28"/>
          <w:szCs w:val="28"/>
        </w:rPr>
        <w:t xml:space="preserve">амбулаторного </w:t>
      </w:r>
      <w:r>
        <w:rPr>
          <w:rFonts w:ascii="Times New Roman" w:hAnsi="Times New Roman" w:cs="Times New Roman"/>
          <w:sz w:val="28"/>
          <w:szCs w:val="28"/>
        </w:rPr>
        <w:t>центра профилактики сердечно - сосудистых катастроф</w:t>
      </w:r>
    </w:p>
    <w:p w:rsidR="000F7705" w:rsidRDefault="000F7705" w:rsidP="000F7705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Рекомендуемые должностные инструкции сотрудников </w:t>
      </w:r>
      <w:r w:rsidR="00022CD4">
        <w:rPr>
          <w:rFonts w:ascii="Times New Roman" w:hAnsi="Times New Roman" w:cs="Times New Roman"/>
          <w:sz w:val="28"/>
          <w:szCs w:val="28"/>
        </w:rPr>
        <w:t xml:space="preserve">амбулаторного </w:t>
      </w:r>
      <w:r>
        <w:rPr>
          <w:rFonts w:ascii="Times New Roman" w:hAnsi="Times New Roman" w:cs="Times New Roman"/>
          <w:sz w:val="28"/>
          <w:szCs w:val="28"/>
        </w:rPr>
        <w:t>центра профилактики сердечно - сосудистых катастроф</w:t>
      </w:r>
    </w:p>
    <w:p w:rsidR="000F7705" w:rsidRDefault="000F7705" w:rsidP="000F7705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пособия для врачей</w:t>
      </w:r>
    </w:p>
    <w:p w:rsidR="00FB66EA" w:rsidRDefault="000F7705" w:rsidP="00FB66EA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пособия для пациентов</w:t>
      </w:r>
    </w:p>
    <w:p w:rsidR="00F635CE" w:rsidRDefault="00FB66EA" w:rsidP="00F635CE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FB66EA">
        <w:rPr>
          <w:rFonts w:ascii="Times New Roman" w:hAnsi="Times New Roman" w:cs="Times New Roman"/>
          <w:sz w:val="28"/>
          <w:szCs w:val="28"/>
        </w:rPr>
        <w:t>Порядок работы амбулаторного центра профилактики сердечно - сосудистых катастроф</w:t>
      </w:r>
    </w:p>
    <w:p w:rsidR="00F635CE" w:rsidRPr="00F635CE" w:rsidRDefault="00F635CE" w:rsidP="00F635CE">
      <w:pPr>
        <w:pStyle w:val="a3"/>
        <w:numPr>
          <w:ilvl w:val="0"/>
          <w:numId w:val="1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F635CE">
        <w:rPr>
          <w:rFonts w:ascii="Times New Roman" w:hAnsi="Times New Roman" w:cs="Times New Roman"/>
          <w:sz w:val="28"/>
          <w:szCs w:val="28"/>
        </w:rPr>
        <w:t>Требования  к организации амбулаторного центра профилактики сердечно - сосудистых катастроф</w:t>
      </w:r>
    </w:p>
    <w:p w:rsidR="00FB66EA" w:rsidRPr="00FB66EA" w:rsidRDefault="00FB66EA" w:rsidP="00FB66EA">
      <w:pPr>
        <w:pStyle w:val="a3"/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0F7705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FB66EA" w:rsidRDefault="00FB66EA" w:rsidP="000F770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3E0786" w:rsidRPr="00367B6A" w:rsidRDefault="003E0786" w:rsidP="000F7705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367B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Цели и задачи </w:t>
      </w:r>
      <w:r w:rsidR="00ED3527" w:rsidRPr="00367B6A">
        <w:rPr>
          <w:rFonts w:ascii="Times New Roman" w:hAnsi="Times New Roman" w:cs="Times New Roman"/>
          <w:b/>
          <w:sz w:val="28"/>
          <w:szCs w:val="28"/>
        </w:rPr>
        <w:t xml:space="preserve">амбулаторного </w:t>
      </w:r>
      <w:r w:rsidR="0042329D" w:rsidRPr="00367B6A">
        <w:rPr>
          <w:rFonts w:ascii="Times New Roman" w:hAnsi="Times New Roman" w:cs="Times New Roman"/>
          <w:b/>
          <w:sz w:val="28"/>
          <w:szCs w:val="28"/>
        </w:rPr>
        <w:t xml:space="preserve">центра </w:t>
      </w:r>
      <w:r w:rsidRPr="00367B6A">
        <w:rPr>
          <w:rFonts w:ascii="Times New Roman" w:hAnsi="Times New Roman" w:cs="Times New Roman"/>
          <w:b/>
          <w:sz w:val="28"/>
          <w:szCs w:val="28"/>
        </w:rPr>
        <w:t>профилактики сердечно - сосудистых катастроф</w:t>
      </w:r>
    </w:p>
    <w:p w:rsidR="00CB16F2" w:rsidRDefault="00CB16F2" w:rsidP="00CB16F2">
      <w:pPr>
        <w:pStyle w:val="a3"/>
        <w:tabs>
          <w:tab w:val="left" w:pos="4080"/>
        </w:tabs>
        <w:ind w:left="927"/>
        <w:rPr>
          <w:rFonts w:ascii="Times New Roman" w:hAnsi="Times New Roman" w:cs="Times New Roman"/>
          <w:sz w:val="28"/>
          <w:szCs w:val="28"/>
        </w:rPr>
      </w:pPr>
    </w:p>
    <w:p w:rsidR="00CB16F2" w:rsidRDefault="00CB16F2" w:rsidP="00CB16F2">
      <w:pPr>
        <w:pStyle w:val="a3"/>
        <w:tabs>
          <w:tab w:val="left" w:pos="408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324973">
        <w:rPr>
          <w:rFonts w:ascii="Times New Roman" w:hAnsi="Times New Roman" w:cs="Times New Roman"/>
          <w:sz w:val="28"/>
          <w:szCs w:val="28"/>
        </w:rPr>
        <w:t xml:space="preserve">Амбулаторное диагностическое звено является ключевым этапом в </w:t>
      </w:r>
      <w:r w:rsidRPr="000553FE">
        <w:rPr>
          <w:rFonts w:ascii="Times New Roman" w:hAnsi="Times New Roman" w:cs="Times New Roman"/>
          <w:sz w:val="28"/>
          <w:szCs w:val="28"/>
        </w:rPr>
        <w:t>системе выявления</w:t>
      </w:r>
      <w:r w:rsidRPr="00324973">
        <w:rPr>
          <w:rFonts w:ascii="Times New Roman" w:hAnsi="Times New Roman" w:cs="Times New Roman"/>
          <w:sz w:val="28"/>
          <w:szCs w:val="28"/>
        </w:rPr>
        <w:t xml:space="preserve"> ССЗ, их вторичной профилактики и подготовки пациентов к стационарному этапу. Широкий набор диагностических функций в сочетании с высокой квалификацией врачей и среднего медицинского персонала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4973">
        <w:rPr>
          <w:rFonts w:ascii="Times New Roman" w:hAnsi="Times New Roman" w:cs="Times New Roman"/>
          <w:sz w:val="28"/>
          <w:szCs w:val="28"/>
        </w:rPr>
        <w:t>обеспечит высокий уровень диагностики,</w:t>
      </w:r>
      <w:r>
        <w:rPr>
          <w:rFonts w:ascii="Times New Roman" w:hAnsi="Times New Roman" w:cs="Times New Roman"/>
          <w:sz w:val="28"/>
          <w:szCs w:val="28"/>
        </w:rPr>
        <w:t xml:space="preserve"> повысит раннюю выявляемость ССЗ и их</w:t>
      </w:r>
      <w:r w:rsidRPr="00324973">
        <w:rPr>
          <w:rFonts w:ascii="Times New Roman" w:hAnsi="Times New Roman" w:cs="Times New Roman"/>
          <w:sz w:val="28"/>
          <w:szCs w:val="28"/>
        </w:rPr>
        <w:t xml:space="preserve"> эффективную вторичную профилактику. Это также позволит избежать необоснованных госпитализаций, </w:t>
      </w:r>
      <w:r>
        <w:rPr>
          <w:rFonts w:ascii="Times New Roman" w:hAnsi="Times New Roman" w:cs="Times New Roman"/>
          <w:sz w:val="28"/>
          <w:szCs w:val="28"/>
        </w:rPr>
        <w:t xml:space="preserve"> позволит повысить уровень приверженности к лечению пациентов</w:t>
      </w:r>
      <w:r w:rsidRPr="00324973">
        <w:rPr>
          <w:rFonts w:ascii="Times New Roman" w:hAnsi="Times New Roman" w:cs="Times New Roman"/>
          <w:sz w:val="28"/>
          <w:szCs w:val="28"/>
        </w:rPr>
        <w:t>. Важно, что обогащение системы планового лечения новыми методами будет способствовать повышению квалификации и мотивации лечебного персонала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771C" w:rsidRDefault="00CB16F2" w:rsidP="0022771C">
      <w:pPr>
        <w:pStyle w:val="a3"/>
        <w:tabs>
          <w:tab w:val="left" w:pos="408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324973">
        <w:rPr>
          <w:rFonts w:ascii="Times New Roman" w:hAnsi="Times New Roman" w:cs="Times New Roman"/>
          <w:sz w:val="28"/>
          <w:szCs w:val="28"/>
        </w:rPr>
        <w:t xml:space="preserve">Совершенствование оказания </w:t>
      </w:r>
      <w:r w:rsidR="0022771C">
        <w:rPr>
          <w:rFonts w:ascii="Times New Roman" w:hAnsi="Times New Roman" w:cs="Times New Roman"/>
          <w:sz w:val="28"/>
          <w:szCs w:val="28"/>
        </w:rPr>
        <w:t>медицинской помощи больным с ССЗ</w:t>
      </w:r>
      <w:r w:rsidRPr="00324973">
        <w:rPr>
          <w:rFonts w:ascii="Times New Roman" w:hAnsi="Times New Roman" w:cs="Times New Roman"/>
          <w:sz w:val="28"/>
          <w:szCs w:val="28"/>
        </w:rPr>
        <w:t xml:space="preserve"> позволит в дальнейшем еще больше снизить показатели смертности и заболеваемости от сердечно-сосудистых заболеваний, укрепить стационарное и амбулаторное лечебно</w:t>
      </w:r>
      <w:r w:rsidR="0022771C">
        <w:rPr>
          <w:rFonts w:ascii="Times New Roman" w:hAnsi="Times New Roman" w:cs="Times New Roman"/>
          <w:sz w:val="28"/>
          <w:szCs w:val="28"/>
        </w:rPr>
        <w:t xml:space="preserve"> </w:t>
      </w:r>
      <w:r w:rsidRPr="00324973">
        <w:rPr>
          <w:rFonts w:ascii="Times New Roman" w:hAnsi="Times New Roman" w:cs="Times New Roman"/>
          <w:sz w:val="28"/>
          <w:szCs w:val="28"/>
        </w:rPr>
        <w:t>- диагностического звено, а также усовершенствовать плановую помощь, включая специализированную и высокотехнологичную медицинскую помощь (В</w:t>
      </w:r>
      <w:r w:rsidR="0022771C">
        <w:rPr>
          <w:rFonts w:ascii="Times New Roman" w:hAnsi="Times New Roman" w:cs="Times New Roman"/>
          <w:sz w:val="28"/>
          <w:szCs w:val="28"/>
        </w:rPr>
        <w:t>Т</w:t>
      </w:r>
      <w:r w:rsidRPr="00324973">
        <w:rPr>
          <w:rFonts w:ascii="Times New Roman" w:hAnsi="Times New Roman" w:cs="Times New Roman"/>
          <w:sz w:val="28"/>
          <w:szCs w:val="28"/>
        </w:rPr>
        <w:t xml:space="preserve">МП).  </w:t>
      </w:r>
    </w:p>
    <w:p w:rsidR="00620D26" w:rsidRDefault="00620D26" w:rsidP="00620D26">
      <w:pPr>
        <w:pStyle w:val="a3"/>
        <w:tabs>
          <w:tab w:val="left" w:pos="408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620D26">
        <w:rPr>
          <w:rFonts w:ascii="Times New Roman" w:hAnsi="Times New Roman" w:cs="Times New Roman"/>
          <w:sz w:val="28"/>
          <w:szCs w:val="28"/>
        </w:rPr>
        <w:t>Высока</w:t>
      </w:r>
      <w:r w:rsidR="00257045">
        <w:rPr>
          <w:rFonts w:ascii="Times New Roman" w:hAnsi="Times New Roman" w:cs="Times New Roman"/>
          <w:sz w:val="28"/>
          <w:szCs w:val="28"/>
        </w:rPr>
        <w:t>я нагрузка на участковую службу, н</w:t>
      </w:r>
      <w:r w:rsidRPr="00620D26">
        <w:rPr>
          <w:rFonts w:ascii="Times New Roman" w:hAnsi="Times New Roman" w:cs="Times New Roman"/>
          <w:sz w:val="28"/>
          <w:szCs w:val="28"/>
        </w:rPr>
        <w:t xml:space="preserve">изкая доступность медицинской помощи врачей терапевтов и врачей узких специалистов (в том числе врачей ФД и УЗД) для пациентов групп риска БСК, а </w:t>
      </w:r>
      <w:r w:rsidR="00257045">
        <w:rPr>
          <w:rFonts w:ascii="Times New Roman" w:hAnsi="Times New Roman" w:cs="Times New Roman"/>
          <w:sz w:val="28"/>
          <w:szCs w:val="28"/>
        </w:rPr>
        <w:t xml:space="preserve">также пациентов, состоящих </w:t>
      </w:r>
      <w:proofErr w:type="gramStart"/>
      <w:r w:rsidR="00257045">
        <w:rPr>
          <w:rFonts w:ascii="Times New Roman" w:hAnsi="Times New Roman" w:cs="Times New Roman"/>
          <w:sz w:val="28"/>
          <w:szCs w:val="28"/>
        </w:rPr>
        <w:t xml:space="preserve">на диспансерном </w:t>
      </w:r>
      <w:r w:rsidRPr="00620D26">
        <w:rPr>
          <w:rFonts w:ascii="Times New Roman" w:hAnsi="Times New Roman" w:cs="Times New Roman"/>
          <w:sz w:val="28"/>
          <w:szCs w:val="28"/>
        </w:rPr>
        <w:t>учете</w:t>
      </w:r>
      <w:proofErr w:type="gramEnd"/>
      <w:r w:rsidR="00257045">
        <w:rPr>
          <w:rFonts w:ascii="Times New Roman" w:hAnsi="Times New Roman" w:cs="Times New Roman"/>
          <w:sz w:val="28"/>
          <w:szCs w:val="28"/>
        </w:rPr>
        <w:t xml:space="preserve"> ведет к отсутствию как такового диспансерного наблюдения за данной группой пациентов.</w:t>
      </w:r>
    </w:p>
    <w:p w:rsidR="00CB16F2" w:rsidRDefault="00CB16F2" w:rsidP="0022771C">
      <w:pPr>
        <w:pStyle w:val="a3"/>
        <w:tabs>
          <w:tab w:val="left" w:pos="408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324973">
        <w:rPr>
          <w:rFonts w:ascii="Times New Roman" w:hAnsi="Times New Roman" w:cs="Times New Roman"/>
          <w:sz w:val="28"/>
          <w:szCs w:val="28"/>
        </w:rPr>
        <w:t>В связи с этим целесообразно с</w:t>
      </w:r>
      <w:r w:rsidR="0022771C">
        <w:rPr>
          <w:rFonts w:ascii="Times New Roman" w:hAnsi="Times New Roman" w:cs="Times New Roman"/>
          <w:sz w:val="28"/>
          <w:szCs w:val="28"/>
        </w:rPr>
        <w:t>оздание сети специализированных</w:t>
      </w:r>
      <w:r w:rsidRPr="00324973">
        <w:rPr>
          <w:rFonts w:ascii="Times New Roman" w:hAnsi="Times New Roman" w:cs="Times New Roman"/>
          <w:sz w:val="28"/>
          <w:szCs w:val="28"/>
        </w:rPr>
        <w:t xml:space="preserve"> центров </w:t>
      </w:r>
      <w:r w:rsidR="0022771C">
        <w:rPr>
          <w:rFonts w:ascii="Times New Roman" w:hAnsi="Times New Roman" w:cs="Times New Roman"/>
          <w:sz w:val="28"/>
          <w:szCs w:val="28"/>
        </w:rPr>
        <w:t xml:space="preserve">на базе </w:t>
      </w:r>
      <w:r w:rsidRPr="00324973">
        <w:rPr>
          <w:rFonts w:ascii="Times New Roman" w:hAnsi="Times New Roman" w:cs="Times New Roman"/>
          <w:sz w:val="28"/>
          <w:szCs w:val="28"/>
        </w:rPr>
        <w:t>учреждений первичного звена здравоохране</w:t>
      </w:r>
      <w:r w:rsidR="0022771C">
        <w:rPr>
          <w:rFonts w:ascii="Times New Roman" w:hAnsi="Times New Roman" w:cs="Times New Roman"/>
          <w:sz w:val="28"/>
          <w:szCs w:val="28"/>
        </w:rPr>
        <w:t>ния согласно данным методическим рекомендациям.</w:t>
      </w:r>
    </w:p>
    <w:p w:rsidR="0022771C" w:rsidRDefault="0022771C" w:rsidP="0022771C">
      <w:pPr>
        <w:pStyle w:val="a3"/>
        <w:tabs>
          <w:tab w:val="left" w:pos="408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22771C" w:rsidRPr="003E0786" w:rsidRDefault="0022771C" w:rsidP="0022771C">
      <w:pPr>
        <w:pStyle w:val="a3"/>
        <w:tabs>
          <w:tab w:val="left" w:pos="4080"/>
        </w:tabs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регионального проекта «Борьба с сердечно</w:t>
      </w:r>
      <w:r w:rsidR="005C4F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C4F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сосудистыми заболеваниями»</w:t>
      </w:r>
    </w:p>
    <w:tbl>
      <w:tblPr>
        <w:tblpPr w:leftFromText="180" w:rightFromText="180" w:vertAnchor="text" w:horzAnchor="margin" w:tblpXSpec="center" w:tblpY="473"/>
        <w:tblW w:w="110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6222"/>
        <w:gridCol w:w="709"/>
        <w:gridCol w:w="708"/>
        <w:gridCol w:w="709"/>
        <w:gridCol w:w="709"/>
        <w:gridCol w:w="850"/>
        <w:gridCol w:w="724"/>
      </w:tblGrid>
      <w:tr w:rsidR="003E0786" w:rsidRPr="000F7705" w:rsidTr="00662A1A">
        <w:trPr>
          <w:trHeight w:val="626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0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6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08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</w:t>
            </w:r>
          </w:p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*</w:t>
            </w:r>
            <w:proofErr w:type="gramStart"/>
            <w:r w:rsidRPr="000F770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показатели</w:t>
            </w:r>
            <w:proofErr w:type="gramEnd"/>
            <w:r w:rsidRPr="000F770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введенные с 2021 года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08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</w:p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08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</w:p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08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2021 </w:t>
            </w:r>
          </w:p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08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2022 </w:t>
            </w:r>
          </w:p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08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2023 </w:t>
            </w:r>
          </w:p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08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2024 </w:t>
            </w:r>
          </w:p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</w:tr>
      <w:tr w:rsidR="003E0786" w:rsidRPr="000F7705" w:rsidTr="00662A1A">
        <w:trPr>
          <w:trHeight w:val="530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82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6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53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* Смертность населения от ишемической болезни сердца, на  100 тыс. населения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8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408,9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8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408,9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8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330,3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8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315,7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8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301,1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82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286,5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0786" w:rsidRPr="000F7705" w:rsidTr="00662A1A">
        <w:trPr>
          <w:trHeight w:val="1068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6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0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* Смертность населения от цереброваскулярных болезней, на 100  тыс. населения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90,9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90,9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88,7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86,3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83,9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81,5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0786" w:rsidRPr="000F7705" w:rsidTr="00662A1A">
        <w:trPr>
          <w:trHeight w:val="634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3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6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Больничная летальность от инфаркта миокарда,%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11,5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14,2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10,6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9,7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8,8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3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8,0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0786" w:rsidRPr="000F7705" w:rsidTr="00662A1A">
        <w:trPr>
          <w:trHeight w:val="634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6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1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Больничная летальность от острого нарушения мозгового  кровообращения,%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13,9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14,5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13,6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13,3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6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13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12,7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0786" w:rsidRPr="000F7705" w:rsidTr="00662A1A">
        <w:trPr>
          <w:trHeight w:val="110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6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* Доля лиц с болезнями системы кровообращения, состоящих </w:t>
            </w:r>
            <w:proofErr w:type="gramStart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  диспансерным</w:t>
            </w:r>
            <w:proofErr w:type="gramEnd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наблюдением, получивших в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текущем году медицинские услуги в рамках </w:t>
            </w:r>
            <w:proofErr w:type="gramStart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диспансерного  наблюдения</w:t>
            </w:r>
            <w:proofErr w:type="gramEnd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от всех пациентов с болезнями системы  кровообращения, состоящих под диспансерным наблюдением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0786" w:rsidRPr="000F7705" w:rsidTr="00662A1A">
        <w:trPr>
          <w:trHeight w:val="1542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6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* Доля лиц, которые перенесли острое нарушение </w:t>
            </w:r>
            <w:proofErr w:type="gramStart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мозгового  кровообращения</w:t>
            </w:r>
            <w:proofErr w:type="gramEnd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инфаркт миокарда, а также которым были  выполнены аортокоронарное шунтирование, ангиопластика  коронарных артерий со </w:t>
            </w:r>
            <w:proofErr w:type="spellStart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стентированием</w:t>
            </w:r>
            <w:proofErr w:type="spellEnd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 </w:t>
            </w:r>
            <w:proofErr w:type="spellStart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катетерная</w:t>
            </w:r>
            <w:proofErr w:type="spellEnd"/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абляция по поводу сердечно-сосудистых заболеваний,  бесплатно получавших в отчетном году необходимые  лекарственные препараты в амбулаторных условиях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85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90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2E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90</w:t>
            </w: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0786" w:rsidRPr="000F7705" w:rsidTr="00662A1A">
        <w:trPr>
          <w:trHeight w:val="638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7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6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20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0F7705">
              <w:rPr>
                <w:rFonts w:ascii="Times New Roman" w:hAnsi="Times New Roman" w:cs="Times New Roman"/>
                <w:sz w:val="28"/>
                <w:szCs w:val="28"/>
              </w:rPr>
              <w:t>рентгенэндоваскулярных</w:t>
            </w:r>
            <w:proofErr w:type="spellEnd"/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 вмешательств в лечебных  целях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0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3 270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0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3 309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0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3 862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0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4 167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10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5 201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6"/>
            <w:tcMar>
              <w:top w:w="7" w:type="dxa"/>
              <w:left w:w="15" w:type="dxa"/>
              <w:bottom w:w="0" w:type="dxa"/>
              <w:right w:w="15" w:type="dxa"/>
            </w:tcMar>
            <w:hideMark/>
          </w:tcPr>
          <w:p w:rsidR="00016537" w:rsidRPr="000F7705" w:rsidRDefault="00016537" w:rsidP="00016537">
            <w:pPr>
              <w:tabs>
                <w:tab w:val="left" w:pos="4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F7705">
              <w:rPr>
                <w:rFonts w:ascii="Times New Roman" w:hAnsi="Times New Roman" w:cs="Times New Roman"/>
                <w:sz w:val="28"/>
                <w:szCs w:val="28"/>
              </w:rPr>
              <w:t xml:space="preserve">6 520 </w:t>
            </w:r>
          </w:p>
        </w:tc>
      </w:tr>
    </w:tbl>
    <w:p w:rsidR="000F7705" w:rsidRDefault="000F7705" w:rsidP="003E0786">
      <w:pPr>
        <w:pStyle w:val="a3"/>
        <w:tabs>
          <w:tab w:val="left" w:pos="4080"/>
        </w:tabs>
        <w:ind w:left="927"/>
        <w:rPr>
          <w:rFonts w:ascii="Times New Roman" w:hAnsi="Times New Roman" w:cs="Times New Roman"/>
          <w:sz w:val="28"/>
          <w:szCs w:val="28"/>
        </w:rPr>
      </w:pPr>
    </w:p>
    <w:p w:rsidR="005C4FEE" w:rsidRDefault="005C4FEE" w:rsidP="00662A1A">
      <w:pPr>
        <w:tabs>
          <w:tab w:val="left" w:pos="408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 проекта:</w:t>
      </w:r>
    </w:p>
    <w:p w:rsidR="00662A1A" w:rsidRPr="005C4FEE" w:rsidRDefault="00662A1A" w:rsidP="005C4FEE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5C4FEE">
        <w:rPr>
          <w:rFonts w:ascii="Times New Roman" w:hAnsi="Times New Roman" w:cs="Times New Roman"/>
          <w:bCs/>
          <w:sz w:val="28"/>
          <w:szCs w:val="28"/>
        </w:rPr>
        <w:t>Повышение ожидаемой продолжительности жизни до 78 лет</w:t>
      </w:r>
      <w:r w:rsidR="005C4FEE">
        <w:rPr>
          <w:rFonts w:ascii="Times New Roman" w:hAnsi="Times New Roman" w:cs="Times New Roman"/>
          <w:bCs/>
          <w:sz w:val="28"/>
          <w:szCs w:val="28"/>
        </w:rPr>
        <w:t xml:space="preserve"> к 2024 году;</w:t>
      </w:r>
    </w:p>
    <w:p w:rsidR="00662A1A" w:rsidRPr="005C4FEE" w:rsidRDefault="00662A1A" w:rsidP="00662A1A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5C4FEE">
        <w:rPr>
          <w:rFonts w:ascii="Times New Roman" w:hAnsi="Times New Roman" w:cs="Times New Roman"/>
          <w:bCs/>
          <w:sz w:val="28"/>
          <w:szCs w:val="28"/>
        </w:rPr>
        <w:t>Обеспечение доступности диагностики, профилактики и лечения сердечно</w:t>
      </w:r>
      <w:r w:rsidR="005C4F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4FEE">
        <w:rPr>
          <w:rFonts w:ascii="Times New Roman" w:hAnsi="Times New Roman" w:cs="Times New Roman"/>
          <w:bCs/>
          <w:sz w:val="28"/>
          <w:szCs w:val="28"/>
        </w:rPr>
        <w:t xml:space="preserve">-сосудистых </w:t>
      </w:r>
      <w:r w:rsidR="005C4FEE">
        <w:rPr>
          <w:rFonts w:ascii="Times New Roman" w:hAnsi="Times New Roman" w:cs="Times New Roman"/>
          <w:bCs/>
          <w:sz w:val="28"/>
          <w:szCs w:val="28"/>
        </w:rPr>
        <w:t>заболеваний;</w:t>
      </w:r>
    </w:p>
    <w:p w:rsidR="00662A1A" w:rsidRPr="005C4FEE" w:rsidRDefault="005C4FEE" w:rsidP="00662A1A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Обеспечение доступности обеспечения лекарственными препаратами </w:t>
      </w:r>
      <w:r w:rsidR="00662A1A" w:rsidRPr="005C4FEE">
        <w:rPr>
          <w:rFonts w:ascii="Times New Roman" w:hAnsi="Times New Roman" w:cs="Times New Roman"/>
          <w:bCs/>
          <w:sz w:val="28"/>
          <w:szCs w:val="28"/>
        </w:rPr>
        <w:t>пациентов высокого риска, находящихся на диспансерном наблюдении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662A1A" w:rsidRPr="005C4F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4F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2A1A" w:rsidRPr="005C4FEE">
        <w:rPr>
          <w:rFonts w:ascii="Times New Roman" w:hAnsi="Times New Roman" w:cs="Times New Roman"/>
          <w:iCs/>
          <w:sz w:val="28"/>
          <w:szCs w:val="28"/>
        </w:rPr>
        <w:t>90% к 2024 году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620D26" w:rsidRPr="00620D26" w:rsidRDefault="00620D26" w:rsidP="00620D26">
      <w:pPr>
        <w:pStyle w:val="a3"/>
        <w:numPr>
          <w:ilvl w:val="0"/>
          <w:numId w:val="3"/>
        </w:numPr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Охват диспансерным </w:t>
      </w:r>
      <w:r w:rsidRPr="00620D26">
        <w:rPr>
          <w:rFonts w:ascii="Times New Roman" w:eastAsia="Cambria" w:hAnsi="Times New Roman" w:cs="Times New Roman"/>
          <w:sz w:val="28"/>
          <w:szCs w:val="28"/>
        </w:rPr>
        <w:t xml:space="preserve">наблюдением пациентов с БСК </w:t>
      </w:r>
      <w:r>
        <w:rPr>
          <w:rFonts w:ascii="Times New Roman" w:eastAsia="Cambria" w:hAnsi="Times New Roman" w:cs="Times New Roman"/>
          <w:sz w:val="28"/>
          <w:szCs w:val="28"/>
        </w:rPr>
        <w:t>не менее 85%;</w:t>
      </w:r>
      <w:r w:rsidRPr="00620D26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5C4FEE" w:rsidRPr="00620D26" w:rsidRDefault="00620D26" w:rsidP="00662A1A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Снижение показателя смертности населения от БСК;</w:t>
      </w:r>
    </w:p>
    <w:p w:rsidR="00620D26" w:rsidRPr="00620D26" w:rsidRDefault="00620D26" w:rsidP="00662A1A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lastRenderedPageBreak/>
        <w:t>Разработка плана мероприятий, направленного на повышение приверженности пациентов к лечению;</w:t>
      </w:r>
    </w:p>
    <w:p w:rsidR="00620D26" w:rsidRPr="00620D26" w:rsidRDefault="00620D26" w:rsidP="00662A1A">
      <w:pPr>
        <w:pStyle w:val="a3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Разработка информационной кампании для населения.</w:t>
      </w:r>
    </w:p>
    <w:p w:rsidR="00620D26" w:rsidRDefault="00620D26" w:rsidP="00620D26">
      <w:pPr>
        <w:tabs>
          <w:tab w:val="left" w:pos="408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257045" w:rsidRDefault="00257045" w:rsidP="00257045">
      <w:pPr>
        <w:pStyle w:val="a3"/>
        <w:numPr>
          <w:ilvl w:val="0"/>
          <w:numId w:val="4"/>
        </w:numPr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257045">
        <w:rPr>
          <w:rFonts w:ascii="Times New Roman" w:eastAsia="Cambria" w:hAnsi="Times New Roman" w:cs="Times New Roman"/>
          <w:sz w:val="28"/>
          <w:szCs w:val="28"/>
        </w:rPr>
        <w:t>Создание единого амбулаторного центра профилактики БСК для пациен</w:t>
      </w:r>
      <w:r>
        <w:rPr>
          <w:rFonts w:ascii="Times New Roman" w:eastAsia="Cambria" w:hAnsi="Times New Roman" w:cs="Times New Roman"/>
          <w:sz w:val="28"/>
          <w:szCs w:val="28"/>
        </w:rPr>
        <w:t xml:space="preserve">тов, состоящих на диспансерном </w:t>
      </w:r>
      <w:r w:rsidRPr="00257045">
        <w:rPr>
          <w:rFonts w:ascii="Times New Roman" w:eastAsia="Cambria" w:hAnsi="Times New Roman" w:cs="Times New Roman"/>
          <w:sz w:val="28"/>
          <w:szCs w:val="28"/>
        </w:rPr>
        <w:t>учете</w:t>
      </w:r>
      <w:r>
        <w:rPr>
          <w:rFonts w:ascii="Times New Roman" w:eastAsia="Cambria" w:hAnsi="Times New Roman" w:cs="Times New Roman"/>
          <w:sz w:val="28"/>
          <w:szCs w:val="28"/>
        </w:rPr>
        <w:t>;</w:t>
      </w:r>
      <w:r w:rsidRPr="00257045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:rsidR="0042329D" w:rsidRDefault="00257045" w:rsidP="00257045">
      <w:pPr>
        <w:pStyle w:val="a3"/>
        <w:numPr>
          <w:ilvl w:val="0"/>
          <w:numId w:val="4"/>
        </w:numPr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257045">
        <w:rPr>
          <w:rFonts w:ascii="Times New Roman" w:eastAsia="Cambria" w:hAnsi="Times New Roman" w:cs="Times New Roman"/>
          <w:sz w:val="28"/>
          <w:szCs w:val="28"/>
        </w:rPr>
        <w:t xml:space="preserve">Стандартизация процесса оказания медицинской помощи </w:t>
      </w:r>
      <w:r w:rsidR="0042329D">
        <w:rPr>
          <w:rFonts w:ascii="Times New Roman" w:eastAsia="Cambria" w:hAnsi="Times New Roman" w:cs="Times New Roman"/>
          <w:sz w:val="28"/>
          <w:szCs w:val="28"/>
        </w:rPr>
        <w:t xml:space="preserve">пациентам с БСК, состоящим на диспансерном </w:t>
      </w:r>
      <w:r w:rsidRPr="00257045">
        <w:rPr>
          <w:rFonts w:ascii="Times New Roman" w:eastAsia="Cambria" w:hAnsi="Times New Roman" w:cs="Times New Roman"/>
          <w:sz w:val="28"/>
          <w:szCs w:val="28"/>
        </w:rPr>
        <w:t>учете</w:t>
      </w:r>
      <w:r w:rsidR="0042329D">
        <w:rPr>
          <w:rFonts w:ascii="Times New Roman" w:eastAsia="Cambria" w:hAnsi="Times New Roman" w:cs="Times New Roman"/>
          <w:sz w:val="28"/>
          <w:szCs w:val="28"/>
        </w:rPr>
        <w:t>;</w:t>
      </w:r>
    </w:p>
    <w:p w:rsidR="0042329D" w:rsidRPr="00196DB6" w:rsidRDefault="00257045" w:rsidP="0042329D">
      <w:pPr>
        <w:pStyle w:val="a3"/>
        <w:numPr>
          <w:ilvl w:val="0"/>
          <w:numId w:val="4"/>
        </w:numPr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42329D">
        <w:rPr>
          <w:rFonts w:ascii="Times New Roman" w:eastAsia="Cambria" w:hAnsi="Times New Roman" w:cs="Times New Roman"/>
          <w:sz w:val="28"/>
          <w:szCs w:val="28"/>
        </w:rPr>
        <w:t>Организация четкой структуры центра с распределением функциональных обязанностей</w:t>
      </w:r>
      <w:r w:rsidR="0042329D">
        <w:rPr>
          <w:rFonts w:ascii="Times New Roman" w:eastAsia="Cambria" w:hAnsi="Times New Roman" w:cs="Times New Roman"/>
          <w:sz w:val="28"/>
          <w:szCs w:val="28"/>
        </w:rPr>
        <w:t>, а также ч</w:t>
      </w:r>
      <w:r w:rsidRPr="0042329D">
        <w:rPr>
          <w:rFonts w:ascii="Times New Roman" w:eastAsia="Cambria" w:hAnsi="Times New Roman" w:cs="Times New Roman"/>
          <w:sz w:val="28"/>
          <w:szCs w:val="28"/>
        </w:rPr>
        <w:t>еткие Алгоритмы действий и инструкции для сотрудников, которые позволяют станд</w:t>
      </w:r>
      <w:r w:rsidR="0042329D">
        <w:rPr>
          <w:rFonts w:ascii="Times New Roman" w:eastAsia="Cambria" w:hAnsi="Times New Roman" w:cs="Times New Roman"/>
          <w:sz w:val="28"/>
          <w:szCs w:val="28"/>
        </w:rPr>
        <w:t xml:space="preserve">артизировать процесс оказания медицинской помощи </w:t>
      </w:r>
      <w:r w:rsidRPr="0042329D">
        <w:rPr>
          <w:rFonts w:ascii="Times New Roman" w:eastAsia="Cambria" w:hAnsi="Times New Roman" w:cs="Times New Roman"/>
          <w:sz w:val="28"/>
          <w:szCs w:val="28"/>
        </w:rPr>
        <w:t xml:space="preserve"> в Центре</w:t>
      </w:r>
      <w:r w:rsidR="0042329D" w:rsidRPr="0042329D">
        <w:rPr>
          <w:rFonts w:ascii="Times New Roman" w:hAnsi="Times New Roman" w:cs="Times New Roman"/>
          <w:sz w:val="28"/>
          <w:szCs w:val="28"/>
        </w:rPr>
        <w:t xml:space="preserve"> </w:t>
      </w:r>
      <w:r w:rsidR="0042329D">
        <w:rPr>
          <w:rFonts w:ascii="Times New Roman" w:hAnsi="Times New Roman" w:cs="Times New Roman"/>
          <w:sz w:val="28"/>
          <w:szCs w:val="28"/>
        </w:rPr>
        <w:t>профилактики сердечно - сосудистых катастроф.</w:t>
      </w:r>
    </w:p>
    <w:p w:rsidR="00196DB6" w:rsidRPr="00196DB6" w:rsidRDefault="00196DB6" w:rsidP="00196DB6">
      <w:pPr>
        <w:pStyle w:val="a3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42329D" w:rsidRPr="00367B6A" w:rsidRDefault="0042329D" w:rsidP="0042329D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367B6A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ED3527" w:rsidRPr="00367B6A">
        <w:rPr>
          <w:rFonts w:ascii="Times New Roman" w:hAnsi="Times New Roman" w:cs="Times New Roman"/>
          <w:b/>
          <w:sz w:val="28"/>
          <w:szCs w:val="28"/>
        </w:rPr>
        <w:t xml:space="preserve">амбулаторного </w:t>
      </w:r>
      <w:r w:rsidRPr="00367B6A">
        <w:rPr>
          <w:rFonts w:ascii="Times New Roman" w:hAnsi="Times New Roman" w:cs="Times New Roman"/>
          <w:b/>
          <w:sz w:val="28"/>
          <w:szCs w:val="28"/>
        </w:rPr>
        <w:t>центра профилактики сердечно - сосудистых катастроф</w:t>
      </w:r>
    </w:p>
    <w:p w:rsidR="00644AF4" w:rsidRDefault="00644AF4" w:rsidP="00644AF4">
      <w:pPr>
        <w:pStyle w:val="a3"/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F7705" w:rsidRDefault="00644AF4" w:rsidP="00644AF4">
      <w:pPr>
        <w:pStyle w:val="a3"/>
        <w:numPr>
          <w:ilvl w:val="0"/>
          <w:numId w:val="5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 медицинской сестры/администратора/регистратора</w:t>
      </w:r>
    </w:p>
    <w:p w:rsidR="00644AF4" w:rsidRDefault="00644AF4" w:rsidP="00644AF4">
      <w:pPr>
        <w:pStyle w:val="a3"/>
        <w:numPr>
          <w:ilvl w:val="0"/>
          <w:numId w:val="5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Процедурный кабинет</w:t>
      </w:r>
    </w:p>
    <w:p w:rsidR="00644AF4" w:rsidRDefault="00644AF4" w:rsidP="00644AF4">
      <w:pPr>
        <w:pStyle w:val="a3"/>
        <w:numPr>
          <w:ilvl w:val="0"/>
          <w:numId w:val="5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функциональной диагностики</w:t>
      </w:r>
    </w:p>
    <w:p w:rsidR="00644AF4" w:rsidRDefault="00644AF4" w:rsidP="00644AF4">
      <w:pPr>
        <w:pStyle w:val="a3"/>
        <w:numPr>
          <w:ilvl w:val="0"/>
          <w:numId w:val="5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дистанционного сопровождения</w:t>
      </w:r>
    </w:p>
    <w:p w:rsidR="00644AF4" w:rsidRDefault="00644AF4" w:rsidP="00644AF4">
      <w:pPr>
        <w:pStyle w:val="a3"/>
        <w:numPr>
          <w:ilvl w:val="0"/>
          <w:numId w:val="5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хронической сердечной недостаточности</w:t>
      </w:r>
    </w:p>
    <w:p w:rsidR="00E70F7B" w:rsidRDefault="00E70F7B" w:rsidP="00E70F7B">
      <w:pPr>
        <w:pStyle w:val="a3"/>
        <w:numPr>
          <w:ilvl w:val="0"/>
          <w:numId w:val="5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диспансерного наблюдения пациентов, страдающих БСК: 1-3</w:t>
      </w:r>
    </w:p>
    <w:p w:rsidR="00196DB6" w:rsidRPr="00196DB6" w:rsidRDefault="00196DB6" w:rsidP="00196DB6">
      <w:pPr>
        <w:pStyle w:val="a3"/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E70F7B" w:rsidRPr="00367B6A" w:rsidRDefault="00E70F7B" w:rsidP="00E70F7B">
      <w:pPr>
        <w:pStyle w:val="a3"/>
        <w:numPr>
          <w:ilvl w:val="0"/>
          <w:numId w:val="2"/>
        </w:num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367B6A">
        <w:rPr>
          <w:rFonts w:ascii="Times New Roman" w:hAnsi="Times New Roman" w:cs="Times New Roman"/>
          <w:b/>
          <w:sz w:val="28"/>
          <w:szCs w:val="28"/>
        </w:rPr>
        <w:t>Кадры: рекомендуемое штатное расписание</w:t>
      </w:r>
    </w:p>
    <w:tbl>
      <w:tblPr>
        <w:tblW w:w="11400" w:type="dxa"/>
        <w:tblInd w:w="93" w:type="dxa"/>
        <w:tblLook w:val="04A0" w:firstRow="1" w:lastRow="0" w:firstColumn="1" w:lastColumn="0" w:noHBand="0" w:noVBand="1"/>
      </w:tblPr>
      <w:tblGrid>
        <w:gridCol w:w="820"/>
        <w:gridCol w:w="188"/>
        <w:gridCol w:w="6412"/>
        <w:gridCol w:w="3980"/>
      </w:tblGrid>
      <w:tr w:rsidR="00E70F7B" w:rsidRPr="00E70F7B" w:rsidTr="00E70F7B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F7B" w:rsidRPr="00E70F7B" w:rsidRDefault="00E70F7B" w:rsidP="00E70F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0" w:name="RANGE!A1:C22"/>
            <w:bookmarkEnd w:id="0"/>
          </w:p>
        </w:tc>
        <w:tc>
          <w:tcPr>
            <w:tcW w:w="6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F7B" w:rsidRPr="00E70F7B" w:rsidRDefault="00E70F7B" w:rsidP="00E70F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0F7B" w:rsidRPr="00E70F7B" w:rsidRDefault="00E70F7B" w:rsidP="00E70F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0F7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70F7B" w:rsidRPr="00E70F7B" w:rsidTr="00E70F7B">
        <w:trPr>
          <w:trHeight w:val="315"/>
        </w:trPr>
        <w:tc>
          <w:tcPr>
            <w:tcW w:w="11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0F7B" w:rsidRPr="00E70F7B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70F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Штатное расписание</w:t>
            </w:r>
          </w:p>
        </w:tc>
      </w:tr>
      <w:tr w:rsidR="00E70F7B" w:rsidRPr="00E70F7B" w:rsidTr="00E70F7B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0F7B" w:rsidRPr="00E70F7B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70F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70F7B" w:rsidRPr="00E70F7B" w:rsidRDefault="00ED3527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Амбулаторный ц</w:t>
            </w:r>
            <w:r w:rsidR="00E70F7B" w:rsidRPr="00E70F7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ентр </w:t>
            </w:r>
            <w:r w:rsidR="00244B0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профилактики сердечно - </w:t>
            </w:r>
            <w:r w:rsidR="00E70F7B" w:rsidRPr="00E70F7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сосудистых катастроф</w:t>
            </w:r>
          </w:p>
        </w:tc>
      </w:tr>
      <w:tr w:rsidR="00E70F7B" w:rsidRPr="00E70F7B" w:rsidTr="00E70F7B">
        <w:trPr>
          <w:trHeight w:val="300"/>
        </w:trPr>
        <w:tc>
          <w:tcPr>
            <w:tcW w:w="11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0F7B" w:rsidRPr="00E70F7B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0F7B" w:rsidRPr="00E70F7B" w:rsidTr="00E70F7B">
        <w:trPr>
          <w:trHeight w:val="300"/>
        </w:trPr>
        <w:tc>
          <w:tcPr>
            <w:tcW w:w="11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0F7B" w:rsidRPr="00E70F7B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0F7B" w:rsidRPr="00E70F7B" w:rsidTr="00196DB6">
        <w:trPr>
          <w:trHeight w:val="30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должности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должностей</w:t>
            </w:r>
          </w:p>
        </w:tc>
      </w:tr>
      <w:tr w:rsidR="00E70F7B" w:rsidRPr="00E70F7B" w:rsidTr="00196DB6">
        <w:trPr>
          <w:trHeight w:val="375"/>
        </w:trPr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Врач-терапевт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</w:tr>
      <w:tr w:rsidR="00E70F7B" w:rsidRPr="00E70F7B" w:rsidTr="00196DB6">
        <w:trPr>
          <w:trHeight w:val="30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E70F7B" w:rsidRPr="00E70F7B" w:rsidTr="00196DB6">
        <w:trPr>
          <w:trHeight w:val="300"/>
        </w:trPr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регистратор</w:t>
            </w:r>
            <w:r w:rsidR="00244B0E"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/администратор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E70F7B" w:rsidRPr="00E70F7B" w:rsidTr="00196DB6">
        <w:trPr>
          <w:trHeight w:val="300"/>
        </w:trPr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Кабинет функциональной диагностики</w:t>
            </w:r>
          </w:p>
        </w:tc>
      </w:tr>
      <w:tr w:rsidR="00E70F7B" w:rsidRPr="00E70F7B" w:rsidTr="00895FFD">
        <w:trPr>
          <w:trHeight w:val="300"/>
        </w:trPr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E70F7B" w:rsidRPr="00E70F7B" w:rsidTr="00895FFD">
        <w:trPr>
          <w:trHeight w:val="30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Процедурный кабинет </w:t>
            </w:r>
          </w:p>
        </w:tc>
      </w:tr>
      <w:tr w:rsidR="00E70F7B" w:rsidRPr="00E70F7B" w:rsidTr="00895FFD">
        <w:trPr>
          <w:trHeight w:val="30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 процедурной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E70F7B" w:rsidRPr="00E70F7B" w:rsidTr="00196DB6">
        <w:trPr>
          <w:trHeight w:val="30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ИТОГО:                                                             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14,00</w:t>
            </w:r>
          </w:p>
        </w:tc>
      </w:tr>
      <w:tr w:rsidR="00E70F7B" w:rsidRPr="00E70F7B" w:rsidTr="00196DB6">
        <w:trPr>
          <w:trHeight w:val="30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                                               врачи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</w:tr>
      <w:tr w:rsidR="00E70F7B" w:rsidRPr="00E70F7B" w:rsidTr="00196DB6">
        <w:trPr>
          <w:trHeight w:val="300"/>
        </w:trPr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медицинский персонал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0F7B" w:rsidRPr="00E475C6" w:rsidRDefault="00E70F7B" w:rsidP="00E70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</w:tr>
    </w:tbl>
    <w:p w:rsidR="00895FFD" w:rsidRDefault="00895FFD" w:rsidP="0091322B">
      <w:pPr>
        <w:pStyle w:val="a3"/>
        <w:tabs>
          <w:tab w:val="left" w:pos="4080"/>
        </w:tabs>
        <w:ind w:left="927" w:firstLine="708"/>
        <w:rPr>
          <w:rFonts w:ascii="Times New Roman" w:hAnsi="Times New Roman" w:cs="Times New Roman"/>
          <w:sz w:val="28"/>
          <w:szCs w:val="28"/>
        </w:rPr>
      </w:pPr>
    </w:p>
    <w:p w:rsidR="00ED3527" w:rsidRPr="00EE0559" w:rsidRDefault="00D06DA9" w:rsidP="00EE0559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D06DA9">
        <w:rPr>
          <w:rFonts w:ascii="Times New Roman" w:hAnsi="Times New Roman" w:cs="Times New Roman"/>
          <w:sz w:val="28"/>
          <w:szCs w:val="28"/>
        </w:rPr>
        <w:t>Оснащение кабинетов центра профилактики сердечно - сосудистых катастроф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560"/>
        <w:gridCol w:w="7519"/>
        <w:gridCol w:w="1701"/>
      </w:tblGrid>
      <w:tr w:rsidR="0039137A" w:rsidRPr="00243829" w:rsidTr="00EE0559">
        <w:tc>
          <w:tcPr>
            <w:tcW w:w="9780" w:type="dxa"/>
            <w:gridSpan w:val="3"/>
          </w:tcPr>
          <w:p w:rsidR="00453FB6" w:rsidRDefault="00453FB6" w:rsidP="003C5D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r w:rsid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НДАРТ ОСНАЩЕНИЯ ПРОЦЕДУРНОГО</w:t>
            </w:r>
            <w:r w:rsidRPr="007F6E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КАБИНЕТА </w:t>
            </w:r>
            <w:r w:rsidRPr="00FF6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9137A" w:rsidRPr="00243829" w:rsidRDefault="0039137A" w:rsidP="003C5D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Процедурный кабинет </w:t>
            </w:r>
          </w:p>
        </w:tc>
      </w:tr>
      <w:tr w:rsidR="0039137A" w:rsidRPr="00243829" w:rsidTr="00EE0559">
        <w:tc>
          <w:tcPr>
            <w:tcW w:w="560" w:type="dxa"/>
          </w:tcPr>
          <w:p w:rsidR="0039137A" w:rsidRPr="00243829" w:rsidRDefault="0039137A" w:rsidP="003C5D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82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19" w:type="dxa"/>
          </w:tcPr>
          <w:p w:rsidR="0039137A" w:rsidRPr="00243829" w:rsidRDefault="0039137A" w:rsidP="003C5D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82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39137A" w:rsidRPr="00243829" w:rsidRDefault="0039137A" w:rsidP="003C5D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82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Кушетка медицинская</w:t>
            </w:r>
          </w:p>
        </w:tc>
        <w:tc>
          <w:tcPr>
            <w:tcW w:w="1701" w:type="dxa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Штатив для внутривенного капельного вливания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Стол для лекарственных препаратов и медицинских изделий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Стол процедурный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Манипуляционный столик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Кресло или стол для забора крови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Холодильник фармацевтический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Шкаф для хранения медицинских изделий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Термометр медицинский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Бактерицидный облучатель/очиститель воздуха/устройство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Ширма медицинская 2-х секционная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Контейнер для транспортировки биоматериалов</w:t>
            </w:r>
          </w:p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Укладка-контейнер для транспортировки проб биологического материала в пробирках и флаконах УКП-50-01-"КРОНТ" Производитель: Россия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  <w:vAlign w:val="center"/>
          </w:tcPr>
          <w:p w:rsidR="0039137A" w:rsidRPr="00C613AB" w:rsidRDefault="0039137A" w:rsidP="003C5D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Прибор для измерения артериального давления и частоты пульса электронный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Жгут кровоостанавливающий венозный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полимерно-латексный с зажимным устройством,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регулирующим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силу сжатия 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Комплект дыхательный для ручной ИВЛ КД-МП-В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многоразовый</w:t>
            </w:r>
          </w:p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(ТУ 9444-003-52777873-2007 изм.2)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Контейнер полимерный с перфорированным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поддоном и крышкой для предстерилизационной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 xml:space="preserve">очистки, химической дезинфекции и </w:t>
            </w:r>
            <w:proofErr w:type="spellStart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стерилизациимедицинских</w:t>
            </w:r>
            <w:proofErr w:type="spellEnd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 xml:space="preserve"> изделий КДС-1 "КРОНТ"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Контейнер полимерный с перфорированным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поддоном и крышкой для предстерилизационной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очистки, химической дезинфекции и стерилизации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медицинских изделий КДС-3 "КРОНТ"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Контейнер полимерный с перфорированным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поддоном и крышкой для предстерилизационной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очистки, химической дезинфекции и стерилизации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медицинских изделий КДС-5 "КРОНТ"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Зажимной инструмент (</w:t>
            </w:r>
            <w:proofErr w:type="spellStart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Языкодержатель</w:t>
            </w:r>
            <w:proofErr w:type="spellEnd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взрослых )J</w:t>
            </w:r>
            <w:proofErr w:type="gramEnd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-33-509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Крючки (Роторасширитель с кремальерой 190 мм взрослый) /</w:t>
            </w:r>
            <w:proofErr w:type="spellStart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Surgicon</w:t>
            </w:r>
            <w:proofErr w:type="spellEnd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 xml:space="preserve"> LTD/ J-33-040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 xml:space="preserve">Диспенсер для бумажных полотенец 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</w:t>
            </w:r>
            <w:proofErr w:type="gramStart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( ведро</w:t>
            </w:r>
            <w:proofErr w:type="gramEnd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 xml:space="preserve"> педальное) для отходов класса Б – 12 л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</w:t>
            </w:r>
            <w:proofErr w:type="gramStart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( ведро</w:t>
            </w:r>
            <w:proofErr w:type="gramEnd"/>
            <w:r w:rsidRPr="00C613AB">
              <w:rPr>
                <w:rFonts w:ascii="Times New Roman" w:hAnsi="Times New Roman" w:cs="Times New Roman"/>
                <w:sz w:val="24"/>
                <w:szCs w:val="24"/>
              </w:rPr>
              <w:t xml:space="preserve"> педальное) для отходов класса А – 12 л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37A" w:rsidRPr="00C613AB" w:rsidTr="00EE0559">
        <w:tc>
          <w:tcPr>
            <w:tcW w:w="560" w:type="dxa"/>
          </w:tcPr>
          <w:p w:rsidR="0039137A" w:rsidRPr="00C613AB" w:rsidRDefault="0039137A" w:rsidP="0039137A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9" w:type="dxa"/>
          </w:tcPr>
          <w:p w:rsidR="0039137A" w:rsidRPr="00C613AB" w:rsidRDefault="0039137A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квадратный  с фиксирующейся крышкой  на 3 литра (хозяйственный)</w:t>
            </w:r>
          </w:p>
        </w:tc>
        <w:tc>
          <w:tcPr>
            <w:tcW w:w="1701" w:type="dxa"/>
            <w:vAlign w:val="center"/>
          </w:tcPr>
          <w:p w:rsidR="0039137A" w:rsidRPr="00C613AB" w:rsidRDefault="0039137A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453FB6" w:rsidRPr="00895FFD" w:rsidRDefault="00453FB6" w:rsidP="00895FFD">
      <w:pPr>
        <w:tabs>
          <w:tab w:val="left" w:pos="328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page" w:horzAnchor="margin" w:tblpXSpec="center" w:tblpY="1743"/>
        <w:tblW w:w="0" w:type="auto"/>
        <w:tblLook w:val="04A0" w:firstRow="1" w:lastRow="0" w:firstColumn="1" w:lastColumn="0" w:noHBand="0" w:noVBand="1"/>
      </w:tblPr>
      <w:tblGrid>
        <w:gridCol w:w="675"/>
        <w:gridCol w:w="7371"/>
        <w:gridCol w:w="1701"/>
      </w:tblGrid>
      <w:tr w:rsidR="00453FB6" w:rsidRPr="00AB610B" w:rsidTr="00AB610B">
        <w:tc>
          <w:tcPr>
            <w:tcW w:w="9747" w:type="dxa"/>
            <w:gridSpan w:val="3"/>
          </w:tcPr>
          <w:p w:rsidR="00453FB6" w:rsidRPr="00AB610B" w:rsidRDefault="00453FB6" w:rsidP="003C5D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 ОСНАЩЕНИЯ ТЕРАПЕВТИЧЕСКОГО КАБИНЕТА  </w:t>
            </w:r>
          </w:p>
          <w:p w:rsidR="00453FB6" w:rsidRPr="00AB610B" w:rsidRDefault="00453FB6" w:rsidP="003C5D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B610B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диспансерного наблюдения</w:t>
            </w:r>
            <w:r w:rsidR="00E475C6">
              <w:rPr>
                <w:rFonts w:ascii="Times New Roman" w:hAnsi="Times New Roman" w:cs="Times New Roman"/>
                <w:b/>
                <w:sz w:val="24"/>
                <w:szCs w:val="24"/>
              </w:rPr>
              <w:t>, кабинет ХСН</w:t>
            </w:r>
            <w:r w:rsidRPr="00AB610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53FB6" w:rsidRPr="00AB610B" w:rsidTr="00AB610B">
        <w:tc>
          <w:tcPr>
            <w:tcW w:w="9747" w:type="dxa"/>
            <w:gridSpan w:val="3"/>
          </w:tcPr>
          <w:p w:rsidR="00453FB6" w:rsidRPr="00AB610B" w:rsidRDefault="00453FB6" w:rsidP="003C5D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(медицинское)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7371" w:type="dxa"/>
          </w:tcPr>
          <w:p w:rsidR="00453FB6" w:rsidRPr="00AB610B" w:rsidRDefault="00453FB6" w:rsidP="003C5D77">
            <w:pPr>
              <w:spacing w:after="1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оснащения (оборудования)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spacing w:after="1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Требуемое количество, шт. 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Анализатор глюкозы в крови (глюкометр),  экспресс-анализатор портативный               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Весы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Ростомер                       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 для измерения артериального давления механический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Измеритель пиковой скорости выдоха  (</w:t>
            </w:r>
            <w:proofErr w:type="spellStart"/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пикфлоуметр</w:t>
            </w:r>
            <w:proofErr w:type="spellEnd"/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со сменными мундштуками         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Лента измерительная                           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Лупа ручная                                   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Пульсоксиметр (</w:t>
            </w:r>
            <w:proofErr w:type="spellStart"/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оксиметр</w:t>
            </w:r>
            <w:proofErr w:type="spellEnd"/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пульсовой)            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453FB6" w:rsidRPr="00AB610B" w:rsidRDefault="00453FB6" w:rsidP="003C5D77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Кушетка медицинская </w:t>
            </w:r>
          </w:p>
        </w:tc>
        <w:tc>
          <w:tcPr>
            <w:tcW w:w="1701" w:type="dxa"/>
            <w:vAlign w:val="center"/>
          </w:tcPr>
          <w:p w:rsidR="00453FB6" w:rsidRPr="00AB610B" w:rsidRDefault="00453FB6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Ширма медицинская </w:t>
            </w:r>
          </w:p>
        </w:tc>
        <w:tc>
          <w:tcPr>
            <w:tcW w:w="1701" w:type="dxa"/>
            <w:vAlign w:val="center"/>
          </w:tcPr>
          <w:p w:rsidR="00453FB6" w:rsidRPr="00AB610B" w:rsidRDefault="00453FB6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pStyle w:val="s16"/>
              <w:spacing w:before="0" w:beforeAutospacing="0" w:after="0" w:afterAutospacing="0" w:line="276" w:lineRule="auto"/>
            </w:pPr>
            <w:r w:rsidRPr="00AB610B">
              <w:t>Столик манипуляционный 2-х полочный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AB610B"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pStyle w:val="s16"/>
              <w:spacing w:before="0" w:beforeAutospacing="0" w:after="0" w:afterAutospacing="0" w:line="276" w:lineRule="auto"/>
            </w:pPr>
            <w:r w:rsidRPr="00AB610B">
              <w:t xml:space="preserve">Диспенсер для полотенец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AB610B"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pStyle w:val="s16"/>
              <w:spacing w:before="0" w:beforeAutospacing="0" w:after="0" w:afterAutospacing="0" w:line="276" w:lineRule="auto"/>
            </w:pPr>
            <w:r w:rsidRPr="00AB610B">
              <w:t xml:space="preserve">Дозатор для мыла и антисептика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AB610B">
              <w:t>2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pStyle w:val="s16"/>
              <w:spacing w:before="0" w:beforeAutospacing="0" w:after="0" w:afterAutospacing="0" w:line="276" w:lineRule="auto"/>
            </w:pPr>
            <w:r w:rsidRPr="00AB610B">
              <w:t xml:space="preserve">Облучатель закрытого типа 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AB610B"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pStyle w:val="s16"/>
              <w:spacing w:before="0" w:beforeAutospacing="0" w:after="0" w:afterAutospacing="0" w:line="276" w:lineRule="auto"/>
            </w:pPr>
            <w:r w:rsidRPr="00AB610B">
              <w:t>Ширма 2-х секционная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AB610B">
              <w:t>1</w:t>
            </w:r>
          </w:p>
        </w:tc>
      </w:tr>
      <w:tr w:rsidR="00453FB6" w:rsidRPr="00AB610B" w:rsidTr="00EE0559">
        <w:tc>
          <w:tcPr>
            <w:tcW w:w="675" w:type="dxa"/>
          </w:tcPr>
          <w:p w:rsidR="00453FB6" w:rsidRPr="00AB610B" w:rsidRDefault="00453FB6" w:rsidP="00453FB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53FB6" w:rsidRPr="00AB610B" w:rsidRDefault="00453FB6" w:rsidP="003C5D77">
            <w:pPr>
              <w:pStyle w:val="s16"/>
              <w:spacing w:before="0" w:beforeAutospacing="0" w:after="0" w:afterAutospacing="0" w:line="276" w:lineRule="auto"/>
            </w:pPr>
            <w:r w:rsidRPr="00AB610B">
              <w:t xml:space="preserve">Ведро педальное отходы класса </w:t>
            </w:r>
            <w:proofErr w:type="gramStart"/>
            <w:r w:rsidRPr="00AB610B">
              <w:t>Б  (</w:t>
            </w:r>
            <w:proofErr w:type="gramEnd"/>
            <w:r w:rsidRPr="00AB610B">
              <w:t xml:space="preserve"> 10л)</w:t>
            </w:r>
          </w:p>
        </w:tc>
        <w:tc>
          <w:tcPr>
            <w:tcW w:w="1701" w:type="dxa"/>
          </w:tcPr>
          <w:p w:rsidR="00453FB6" w:rsidRPr="00AB610B" w:rsidRDefault="00453FB6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AB610B">
              <w:t>1</w:t>
            </w:r>
          </w:p>
        </w:tc>
      </w:tr>
    </w:tbl>
    <w:p w:rsidR="00895FFD" w:rsidRPr="00AB610B" w:rsidRDefault="00895FFD" w:rsidP="00E70F7B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681"/>
        <w:gridCol w:w="6973"/>
        <w:gridCol w:w="2126"/>
      </w:tblGrid>
      <w:tr w:rsidR="00AB610B" w:rsidRPr="00E475C6" w:rsidTr="00AB610B">
        <w:tc>
          <w:tcPr>
            <w:tcW w:w="9780" w:type="dxa"/>
            <w:gridSpan w:val="3"/>
          </w:tcPr>
          <w:p w:rsidR="00AB610B" w:rsidRPr="00E475C6" w:rsidRDefault="00AB610B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(не медицинское)</w:t>
            </w:r>
          </w:p>
        </w:tc>
      </w:tr>
      <w:tr w:rsidR="00AB610B" w:rsidRPr="00E475C6" w:rsidTr="00AB610B">
        <w:tc>
          <w:tcPr>
            <w:tcW w:w="681" w:type="dxa"/>
          </w:tcPr>
          <w:p w:rsidR="00AB610B" w:rsidRPr="00E475C6" w:rsidRDefault="00AB610B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6973" w:type="dxa"/>
          </w:tcPr>
          <w:p w:rsidR="00AB610B" w:rsidRPr="00E475C6" w:rsidRDefault="00AB610B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оснащения (оборудования) </w:t>
            </w:r>
          </w:p>
        </w:tc>
        <w:tc>
          <w:tcPr>
            <w:tcW w:w="2126" w:type="dxa"/>
          </w:tcPr>
          <w:p w:rsidR="00AB610B" w:rsidRPr="00E475C6" w:rsidRDefault="00AB610B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Требуемое количество, шт. </w:t>
            </w:r>
          </w:p>
        </w:tc>
      </w:tr>
      <w:tr w:rsidR="00AB610B" w:rsidRPr="00E475C6" w:rsidTr="00AB610B">
        <w:tc>
          <w:tcPr>
            <w:tcW w:w="681" w:type="dxa"/>
          </w:tcPr>
          <w:p w:rsidR="00AB610B" w:rsidRPr="00E475C6" w:rsidRDefault="00AB610B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73" w:type="dxa"/>
          </w:tcPr>
          <w:p w:rsidR="00AB610B" w:rsidRPr="00E475C6" w:rsidRDefault="00AB610B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Автоматизированное рабочее место врача ультразвуковой диагностики с персональным компьютером, пакетом прикладных программ (стандарт DICOM) и лазерным принтером</w:t>
            </w:r>
          </w:p>
        </w:tc>
        <w:tc>
          <w:tcPr>
            <w:tcW w:w="2126" w:type="dxa"/>
          </w:tcPr>
          <w:p w:rsidR="00AB610B" w:rsidRPr="00E475C6" w:rsidRDefault="00AB610B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10B" w:rsidRPr="00E475C6" w:rsidTr="00AB610B">
        <w:tc>
          <w:tcPr>
            <w:tcW w:w="681" w:type="dxa"/>
          </w:tcPr>
          <w:p w:rsidR="00AB610B" w:rsidRPr="00E475C6" w:rsidRDefault="00AB610B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73" w:type="dxa"/>
          </w:tcPr>
          <w:p w:rsidR="00AB610B" w:rsidRPr="00E475C6" w:rsidRDefault="00AB610B" w:rsidP="003C5D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Телефон многоканальный </w:t>
            </w:r>
          </w:p>
        </w:tc>
        <w:tc>
          <w:tcPr>
            <w:tcW w:w="2126" w:type="dxa"/>
          </w:tcPr>
          <w:p w:rsidR="00AB610B" w:rsidRPr="00E475C6" w:rsidRDefault="00AB610B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10B" w:rsidRPr="00E475C6" w:rsidTr="00AB610B">
        <w:tc>
          <w:tcPr>
            <w:tcW w:w="681" w:type="dxa"/>
          </w:tcPr>
          <w:p w:rsidR="00AB610B" w:rsidRPr="00E475C6" w:rsidRDefault="00AB610B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73" w:type="dxa"/>
          </w:tcPr>
          <w:p w:rsidR="00AB610B" w:rsidRPr="00E475C6" w:rsidRDefault="00AB610B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Шкаф для документов</w:t>
            </w:r>
          </w:p>
        </w:tc>
        <w:tc>
          <w:tcPr>
            <w:tcW w:w="2126" w:type="dxa"/>
          </w:tcPr>
          <w:p w:rsidR="00AB610B" w:rsidRPr="00E475C6" w:rsidRDefault="00AB610B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10B" w:rsidRPr="00E475C6" w:rsidTr="00AB610B">
        <w:tc>
          <w:tcPr>
            <w:tcW w:w="681" w:type="dxa"/>
          </w:tcPr>
          <w:p w:rsidR="00AB610B" w:rsidRPr="00E475C6" w:rsidRDefault="00AB610B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73" w:type="dxa"/>
          </w:tcPr>
          <w:p w:rsidR="00AB610B" w:rsidRPr="00E475C6" w:rsidRDefault="00AB610B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Стол письменный </w:t>
            </w:r>
          </w:p>
        </w:tc>
        <w:tc>
          <w:tcPr>
            <w:tcW w:w="2126" w:type="dxa"/>
          </w:tcPr>
          <w:p w:rsidR="00AB610B" w:rsidRPr="00E475C6" w:rsidRDefault="00AB610B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610B" w:rsidRPr="00E475C6" w:rsidTr="00AB610B">
        <w:tc>
          <w:tcPr>
            <w:tcW w:w="681" w:type="dxa"/>
          </w:tcPr>
          <w:p w:rsidR="00AB610B" w:rsidRPr="00E475C6" w:rsidRDefault="00AB610B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73" w:type="dxa"/>
          </w:tcPr>
          <w:p w:rsidR="00AB610B" w:rsidRPr="00E475C6" w:rsidRDefault="00AB610B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Стул с моющейся поверхностью </w:t>
            </w:r>
          </w:p>
        </w:tc>
        <w:tc>
          <w:tcPr>
            <w:tcW w:w="2126" w:type="dxa"/>
          </w:tcPr>
          <w:p w:rsidR="00AB610B" w:rsidRPr="00E475C6" w:rsidRDefault="00AB610B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10B" w:rsidRPr="00E475C6" w:rsidTr="00AB610B">
        <w:tc>
          <w:tcPr>
            <w:tcW w:w="681" w:type="dxa"/>
          </w:tcPr>
          <w:p w:rsidR="00AB610B" w:rsidRPr="00E475C6" w:rsidRDefault="00AB610B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73" w:type="dxa"/>
          </w:tcPr>
          <w:p w:rsidR="00AB610B" w:rsidRPr="00E475C6" w:rsidRDefault="00AB610B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Корзина для мусора </w:t>
            </w:r>
          </w:p>
        </w:tc>
        <w:tc>
          <w:tcPr>
            <w:tcW w:w="2126" w:type="dxa"/>
          </w:tcPr>
          <w:p w:rsidR="00AB610B" w:rsidRPr="00E475C6" w:rsidRDefault="00AB610B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10B" w:rsidRPr="00E475C6" w:rsidTr="00AB610B">
        <w:tc>
          <w:tcPr>
            <w:tcW w:w="681" w:type="dxa"/>
          </w:tcPr>
          <w:p w:rsidR="00AB610B" w:rsidRPr="00E475C6" w:rsidRDefault="00AB610B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73" w:type="dxa"/>
          </w:tcPr>
          <w:p w:rsidR="00AB610B" w:rsidRPr="00E475C6" w:rsidRDefault="00AB610B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Ведро педальное отходы класса </w:t>
            </w:r>
            <w:proofErr w:type="gramStart"/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А  (</w:t>
            </w:r>
            <w:proofErr w:type="gramEnd"/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10л)</w:t>
            </w:r>
          </w:p>
        </w:tc>
        <w:tc>
          <w:tcPr>
            <w:tcW w:w="2126" w:type="dxa"/>
          </w:tcPr>
          <w:p w:rsidR="00AB610B" w:rsidRPr="00E475C6" w:rsidRDefault="00AB610B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C5D77" w:rsidRPr="00E475C6" w:rsidRDefault="003C5D77" w:rsidP="003C5D77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540"/>
        <w:gridCol w:w="6804"/>
        <w:gridCol w:w="2436"/>
      </w:tblGrid>
      <w:tr w:rsidR="003C5D77" w:rsidRPr="00E475C6" w:rsidTr="00EE0559">
        <w:tc>
          <w:tcPr>
            <w:tcW w:w="9780" w:type="dxa"/>
            <w:gridSpan w:val="3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p78"/>
            <w:bookmarkEnd w:id="1"/>
            <w:r w:rsidRPr="00E475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СТАНДАРТ ОСНАЩЕНИЯ КАБИНЕТА УЛЬТРАЗВУКОВОЙ ДИАГНОСТИКИ</w:t>
            </w:r>
          </w:p>
        </w:tc>
      </w:tr>
      <w:tr w:rsidR="003C5D77" w:rsidRPr="00E475C6" w:rsidTr="00EE0559">
        <w:tc>
          <w:tcPr>
            <w:tcW w:w="9780" w:type="dxa"/>
            <w:gridSpan w:val="3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7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(медицинское)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оснащения (оборудования) 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Требуемое количество, шт. </w:t>
            </w:r>
          </w:p>
        </w:tc>
      </w:tr>
      <w:tr w:rsidR="003C5D77" w:rsidRPr="00E475C6" w:rsidTr="00EE0559">
        <w:tc>
          <w:tcPr>
            <w:tcW w:w="540" w:type="dxa"/>
            <w:vAlign w:val="center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04" w:type="dxa"/>
            <w:vAlign w:val="center"/>
          </w:tcPr>
          <w:p w:rsidR="003C5D77" w:rsidRPr="00E475C6" w:rsidRDefault="003C5D77" w:rsidP="003C5D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Ультразвуковой аппарат не ниже среднего класса (при проведении скринингового ультразвукового исследования беременных не ниже экспертного класса) с функциями </w:t>
            </w: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цветового допплеровского картирования и </w:t>
            </w:r>
            <w:proofErr w:type="spellStart"/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импульсноволновой</w:t>
            </w:r>
            <w:proofErr w:type="spellEnd"/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допплерографии (при проведении ультразвуковых исследований сердца обязательно наличие функций  </w:t>
            </w:r>
            <w:proofErr w:type="spellStart"/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непрерывноволновой</w:t>
            </w:r>
            <w:proofErr w:type="spellEnd"/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допплерографии и </w:t>
            </w:r>
            <w:proofErr w:type="spellStart"/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импульсноволновой</w:t>
            </w:r>
            <w:proofErr w:type="spellEnd"/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тканевой  допплерографии) в зависимости от диагностических задач с комплектом датчиков (не менее трех датчиков), источником бесперебойного питания и устройством для печати изображений </w:t>
            </w:r>
          </w:p>
        </w:tc>
        <w:tc>
          <w:tcPr>
            <w:tcW w:w="2436" w:type="dxa"/>
            <w:vAlign w:val="center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</w:t>
            </w:r>
          </w:p>
        </w:tc>
      </w:tr>
      <w:tr w:rsidR="003C5D77" w:rsidRPr="00E475C6" w:rsidTr="00EE0559">
        <w:tc>
          <w:tcPr>
            <w:tcW w:w="540" w:type="dxa"/>
            <w:vAlign w:val="center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04" w:type="dxa"/>
            <w:vAlign w:val="center"/>
          </w:tcPr>
          <w:p w:rsidR="003C5D77" w:rsidRPr="00E475C6" w:rsidRDefault="003C5D77" w:rsidP="003C5D77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Кушетка медицинская </w:t>
            </w:r>
          </w:p>
        </w:tc>
        <w:tc>
          <w:tcPr>
            <w:tcW w:w="2436" w:type="dxa"/>
            <w:vAlign w:val="center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3C5D77" w:rsidRPr="00E475C6" w:rsidTr="00EE0559">
        <w:tc>
          <w:tcPr>
            <w:tcW w:w="540" w:type="dxa"/>
            <w:vAlign w:val="center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04" w:type="dxa"/>
            <w:vAlign w:val="center"/>
          </w:tcPr>
          <w:p w:rsidR="003C5D77" w:rsidRPr="00E475C6" w:rsidRDefault="003C5D77" w:rsidP="003C5D77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 для измерения артериального давления с плечевой манжетой трех размеров </w:t>
            </w:r>
          </w:p>
        </w:tc>
        <w:tc>
          <w:tcPr>
            <w:tcW w:w="2436" w:type="dxa"/>
            <w:vAlign w:val="center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3C5D77" w:rsidRPr="00E475C6" w:rsidTr="00EE0559">
        <w:tc>
          <w:tcPr>
            <w:tcW w:w="540" w:type="dxa"/>
            <w:vAlign w:val="center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804" w:type="dxa"/>
            <w:vAlign w:val="center"/>
          </w:tcPr>
          <w:p w:rsidR="003C5D77" w:rsidRPr="00E475C6" w:rsidRDefault="003C5D77" w:rsidP="003C5D77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 для измерения артериального давления с плечевой манжетой и курковым клапаном </w:t>
            </w:r>
          </w:p>
        </w:tc>
        <w:tc>
          <w:tcPr>
            <w:tcW w:w="2436" w:type="dxa"/>
            <w:vAlign w:val="center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Ширма медицинская </w:t>
            </w:r>
          </w:p>
        </w:tc>
        <w:tc>
          <w:tcPr>
            <w:tcW w:w="2436" w:type="dxa"/>
            <w:vAlign w:val="center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pStyle w:val="s16"/>
              <w:spacing w:before="0" w:beforeAutospacing="0" w:after="0" w:afterAutospacing="0" w:line="276" w:lineRule="auto"/>
            </w:pPr>
            <w:r w:rsidRPr="00E475C6">
              <w:t>Столик манипуляционный 2-х полочный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E475C6">
              <w:t>2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pStyle w:val="s16"/>
              <w:spacing w:before="0" w:beforeAutospacing="0" w:after="0" w:afterAutospacing="0" w:line="276" w:lineRule="auto"/>
            </w:pPr>
            <w:r w:rsidRPr="00E475C6">
              <w:t xml:space="preserve">Диспенсер для полотенец 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E475C6">
              <w:t>1</w:t>
            </w:r>
          </w:p>
        </w:tc>
      </w:tr>
      <w:tr w:rsidR="003C5D77" w:rsidRPr="00E475C6" w:rsidTr="00EE0559">
        <w:trPr>
          <w:trHeight w:val="375"/>
        </w:trPr>
        <w:tc>
          <w:tcPr>
            <w:tcW w:w="540" w:type="dxa"/>
          </w:tcPr>
          <w:p w:rsidR="003C5D77" w:rsidRPr="00E475C6" w:rsidRDefault="003C5D77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pStyle w:val="s16"/>
              <w:spacing w:before="0" w:beforeAutospacing="0" w:after="0" w:afterAutospacing="0" w:line="276" w:lineRule="auto"/>
            </w:pPr>
            <w:r w:rsidRPr="00E475C6">
              <w:t xml:space="preserve">Дозатор для мыла и антисептика 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E475C6">
              <w:t>2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pStyle w:val="s16"/>
              <w:spacing w:before="0" w:beforeAutospacing="0" w:after="0" w:afterAutospacing="0" w:line="276" w:lineRule="auto"/>
            </w:pPr>
            <w:r w:rsidRPr="00E475C6">
              <w:t xml:space="preserve">Облучатель закрытого типа 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E475C6">
              <w:t>1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pStyle w:val="s16"/>
              <w:spacing w:before="0" w:beforeAutospacing="0" w:after="0" w:afterAutospacing="0" w:line="276" w:lineRule="auto"/>
            </w:pPr>
            <w:r w:rsidRPr="00E475C6">
              <w:t>Аппарат для измерения АД механический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E475C6">
              <w:t>1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pStyle w:val="s16"/>
              <w:spacing w:before="0" w:beforeAutospacing="0" w:after="0" w:afterAutospacing="0" w:line="276" w:lineRule="auto"/>
            </w:pPr>
            <w:r w:rsidRPr="00E475C6">
              <w:t>Ширма 2-х секционная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E475C6">
              <w:t>1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pStyle w:val="s16"/>
              <w:spacing w:before="0" w:beforeAutospacing="0" w:after="0" w:afterAutospacing="0" w:line="276" w:lineRule="auto"/>
            </w:pPr>
            <w:r w:rsidRPr="00E475C6">
              <w:t xml:space="preserve">Ведро педальное отходы класса </w:t>
            </w:r>
            <w:proofErr w:type="gramStart"/>
            <w:r w:rsidRPr="00E475C6">
              <w:t>Б  (</w:t>
            </w:r>
            <w:proofErr w:type="gramEnd"/>
            <w:r w:rsidRPr="00E475C6">
              <w:t>10л)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pStyle w:val="s1"/>
              <w:spacing w:before="0" w:beforeAutospacing="0" w:after="0" w:afterAutospacing="0" w:line="276" w:lineRule="auto"/>
              <w:jc w:val="center"/>
            </w:pPr>
            <w:r w:rsidRPr="00E475C6">
              <w:t>1</w:t>
            </w:r>
          </w:p>
        </w:tc>
      </w:tr>
    </w:tbl>
    <w:p w:rsidR="003C5D77" w:rsidRPr="00E475C6" w:rsidRDefault="003C5D77" w:rsidP="003C5D77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540"/>
        <w:gridCol w:w="6804"/>
        <w:gridCol w:w="2436"/>
      </w:tblGrid>
      <w:tr w:rsidR="003C5D77" w:rsidRPr="00E475C6" w:rsidTr="00EE0559">
        <w:tc>
          <w:tcPr>
            <w:tcW w:w="9780" w:type="dxa"/>
            <w:gridSpan w:val="3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(не медицинское)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оснащения (оборудования) 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Требуемое количество, шт. 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Автоматизированное рабочее место врача ультразвуковой диагностики с персональным компьютером, пакетом прикладных программ (стандарт DICOM) и лазерным принтером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Многоканальный телефон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Шкаф для документов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Стол письменный 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Стул с моющейся поверхностью 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Корзина для мусора 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5D77" w:rsidRPr="00E475C6" w:rsidTr="00EE0559">
        <w:tc>
          <w:tcPr>
            <w:tcW w:w="540" w:type="dxa"/>
          </w:tcPr>
          <w:p w:rsidR="003C5D77" w:rsidRPr="00E475C6" w:rsidRDefault="003C5D77" w:rsidP="003C5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3C5D77" w:rsidRPr="00E475C6" w:rsidRDefault="003C5D77" w:rsidP="003C5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Ведро педальное отходы класса </w:t>
            </w:r>
            <w:proofErr w:type="gramStart"/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А  (</w:t>
            </w:r>
            <w:proofErr w:type="gramEnd"/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10л)</w:t>
            </w:r>
          </w:p>
        </w:tc>
        <w:tc>
          <w:tcPr>
            <w:tcW w:w="2436" w:type="dxa"/>
          </w:tcPr>
          <w:p w:rsidR="003C5D77" w:rsidRPr="00E475C6" w:rsidRDefault="003C5D77" w:rsidP="003C5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C5D77" w:rsidRPr="00E475C6" w:rsidRDefault="003C5D77" w:rsidP="003C5D77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540"/>
        <w:gridCol w:w="6946"/>
        <w:gridCol w:w="2294"/>
      </w:tblGrid>
      <w:tr w:rsidR="00E475C6" w:rsidTr="00EE0559">
        <w:tc>
          <w:tcPr>
            <w:tcW w:w="9780" w:type="dxa"/>
            <w:gridSpan w:val="3"/>
          </w:tcPr>
          <w:p w:rsidR="00E475C6" w:rsidRPr="00E475C6" w:rsidRDefault="00E475C6" w:rsidP="00E475C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 ОСНАЩЕНИЯ </w:t>
            </w:r>
          </w:p>
          <w:p w:rsidR="00E475C6" w:rsidRPr="00E475C6" w:rsidRDefault="00E475C6" w:rsidP="000A2D32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дистанционного сопровождения </w:t>
            </w:r>
          </w:p>
        </w:tc>
      </w:tr>
      <w:tr w:rsidR="00E475C6" w:rsidTr="00EE0559">
        <w:tc>
          <w:tcPr>
            <w:tcW w:w="9780" w:type="dxa"/>
            <w:gridSpan w:val="3"/>
          </w:tcPr>
          <w:p w:rsidR="00E475C6" w:rsidRPr="00E475C6" w:rsidRDefault="00E475C6" w:rsidP="000A2D32">
            <w:pPr>
              <w:spacing w:after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(не медицинское)</w:t>
            </w:r>
          </w:p>
        </w:tc>
      </w:tr>
      <w:tr w:rsidR="00E475C6" w:rsidTr="00EE0559">
        <w:tc>
          <w:tcPr>
            <w:tcW w:w="540" w:type="dxa"/>
          </w:tcPr>
          <w:p w:rsidR="00E475C6" w:rsidRPr="00E475C6" w:rsidRDefault="00E475C6" w:rsidP="000A2D32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6946" w:type="dxa"/>
          </w:tcPr>
          <w:p w:rsidR="00E475C6" w:rsidRPr="00E475C6" w:rsidRDefault="00E475C6" w:rsidP="000A2D32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оснащения (оборудования) </w:t>
            </w:r>
          </w:p>
        </w:tc>
        <w:tc>
          <w:tcPr>
            <w:tcW w:w="2294" w:type="dxa"/>
          </w:tcPr>
          <w:p w:rsidR="00E475C6" w:rsidRPr="00E475C6" w:rsidRDefault="00E475C6" w:rsidP="000A2D32"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Требуемое количество, шт. </w:t>
            </w:r>
          </w:p>
        </w:tc>
      </w:tr>
      <w:tr w:rsidR="00E475C6" w:rsidTr="00EE0559">
        <w:tc>
          <w:tcPr>
            <w:tcW w:w="540" w:type="dxa"/>
          </w:tcPr>
          <w:p w:rsidR="00E475C6" w:rsidRPr="00E475C6" w:rsidRDefault="00E475C6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E475C6" w:rsidRPr="00E475C6" w:rsidRDefault="00E475C6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Автоматизированное рабочее место врача ультразвуковой диагностики с персональным компьютером, пакетом прикладных программ (стандарт DICOM) и лазерным принтером</w:t>
            </w:r>
          </w:p>
        </w:tc>
        <w:tc>
          <w:tcPr>
            <w:tcW w:w="2294" w:type="dxa"/>
          </w:tcPr>
          <w:p w:rsidR="00E475C6" w:rsidRPr="00E475C6" w:rsidRDefault="00E475C6" w:rsidP="000A2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75C6" w:rsidTr="00EE0559">
        <w:tc>
          <w:tcPr>
            <w:tcW w:w="540" w:type="dxa"/>
          </w:tcPr>
          <w:p w:rsidR="00E475C6" w:rsidRPr="00E475C6" w:rsidRDefault="00E475C6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946" w:type="dxa"/>
          </w:tcPr>
          <w:p w:rsidR="00E475C6" w:rsidRPr="00E475C6" w:rsidRDefault="00E475C6" w:rsidP="000A2D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Многоканальный телефон</w:t>
            </w:r>
          </w:p>
        </w:tc>
        <w:tc>
          <w:tcPr>
            <w:tcW w:w="2294" w:type="dxa"/>
          </w:tcPr>
          <w:p w:rsidR="00E475C6" w:rsidRPr="00E475C6" w:rsidRDefault="00E475C6" w:rsidP="000A2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75C6" w:rsidTr="00EE0559">
        <w:tc>
          <w:tcPr>
            <w:tcW w:w="540" w:type="dxa"/>
          </w:tcPr>
          <w:p w:rsidR="00E475C6" w:rsidRPr="00E475C6" w:rsidRDefault="00E475C6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E475C6" w:rsidRPr="00E475C6" w:rsidRDefault="00E475C6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Шкаф для документов</w:t>
            </w:r>
          </w:p>
        </w:tc>
        <w:tc>
          <w:tcPr>
            <w:tcW w:w="2294" w:type="dxa"/>
          </w:tcPr>
          <w:p w:rsidR="00E475C6" w:rsidRPr="00E475C6" w:rsidRDefault="00E475C6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75C6" w:rsidTr="00EE0559">
        <w:tc>
          <w:tcPr>
            <w:tcW w:w="540" w:type="dxa"/>
          </w:tcPr>
          <w:p w:rsidR="00E475C6" w:rsidRPr="00E475C6" w:rsidRDefault="00E475C6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E475C6" w:rsidRPr="00E475C6" w:rsidRDefault="00E475C6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Стол письменный </w:t>
            </w:r>
          </w:p>
        </w:tc>
        <w:tc>
          <w:tcPr>
            <w:tcW w:w="2294" w:type="dxa"/>
          </w:tcPr>
          <w:p w:rsidR="00E475C6" w:rsidRPr="00E475C6" w:rsidRDefault="00E475C6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75C6" w:rsidTr="00EE0559">
        <w:tc>
          <w:tcPr>
            <w:tcW w:w="540" w:type="dxa"/>
          </w:tcPr>
          <w:p w:rsidR="00E475C6" w:rsidRPr="00E475C6" w:rsidRDefault="00E475C6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E475C6" w:rsidRPr="00E475C6" w:rsidRDefault="00E475C6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Стул с моющейся поверхностью </w:t>
            </w:r>
          </w:p>
        </w:tc>
        <w:tc>
          <w:tcPr>
            <w:tcW w:w="2294" w:type="dxa"/>
          </w:tcPr>
          <w:p w:rsidR="00E475C6" w:rsidRPr="00E475C6" w:rsidRDefault="00E475C6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475C6" w:rsidTr="00EE0559">
        <w:tc>
          <w:tcPr>
            <w:tcW w:w="540" w:type="dxa"/>
          </w:tcPr>
          <w:p w:rsidR="00E475C6" w:rsidRPr="00E475C6" w:rsidRDefault="00E475C6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E475C6" w:rsidRPr="00E475C6" w:rsidRDefault="00E475C6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Корзина для мусора </w:t>
            </w:r>
          </w:p>
        </w:tc>
        <w:tc>
          <w:tcPr>
            <w:tcW w:w="2294" w:type="dxa"/>
          </w:tcPr>
          <w:p w:rsidR="00E475C6" w:rsidRPr="00E475C6" w:rsidRDefault="00E475C6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75C6" w:rsidTr="00EE0559">
        <w:tc>
          <w:tcPr>
            <w:tcW w:w="540" w:type="dxa"/>
          </w:tcPr>
          <w:p w:rsidR="00E475C6" w:rsidRPr="00E475C6" w:rsidRDefault="00E475C6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E475C6" w:rsidRPr="00E475C6" w:rsidRDefault="00E475C6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 xml:space="preserve">Ведро педальное отходы класса </w:t>
            </w:r>
            <w:proofErr w:type="gramStart"/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А  (</w:t>
            </w:r>
            <w:proofErr w:type="gramEnd"/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10л)</w:t>
            </w:r>
          </w:p>
        </w:tc>
        <w:tc>
          <w:tcPr>
            <w:tcW w:w="2294" w:type="dxa"/>
          </w:tcPr>
          <w:p w:rsidR="00E475C6" w:rsidRPr="00E475C6" w:rsidRDefault="00E475C6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475C6" w:rsidRDefault="00E475C6" w:rsidP="003C5D77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516"/>
        <w:gridCol w:w="6946"/>
        <w:gridCol w:w="2318"/>
      </w:tblGrid>
      <w:tr w:rsidR="00A92D45" w:rsidRPr="00A92D45" w:rsidTr="00895FFD">
        <w:tc>
          <w:tcPr>
            <w:tcW w:w="9780" w:type="dxa"/>
            <w:gridSpan w:val="3"/>
          </w:tcPr>
          <w:p w:rsidR="00A92D45" w:rsidRPr="00A92D45" w:rsidRDefault="00A92D45" w:rsidP="000A2D32">
            <w:pPr>
              <w:pStyle w:val="s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A92D45">
              <w:rPr>
                <w:bCs/>
                <w:color w:val="000000"/>
              </w:rPr>
              <w:t>СТАНДАРТ</w:t>
            </w:r>
            <w:r w:rsidRPr="00A92D45">
              <w:rPr>
                <w:bCs/>
                <w:color w:val="000000"/>
              </w:rPr>
              <w:br/>
              <w:t>ОСНАЩЕНИЯ КАБИНЕТА ФУНКЦИОНАЛЬНОЙ ДИАГНОСТИКИ</w:t>
            </w:r>
          </w:p>
        </w:tc>
      </w:tr>
      <w:tr w:rsidR="00A92D45" w:rsidRPr="00A92D45" w:rsidTr="00895FFD">
        <w:tc>
          <w:tcPr>
            <w:tcW w:w="9780" w:type="dxa"/>
            <w:gridSpan w:val="3"/>
          </w:tcPr>
          <w:p w:rsidR="00A92D45" w:rsidRPr="00A92D45" w:rsidRDefault="00A92D45" w:rsidP="000A2D32">
            <w:pPr>
              <w:pStyle w:val="s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A92D45">
              <w:rPr>
                <w:b/>
                <w:bCs/>
                <w:color w:val="000000"/>
              </w:rPr>
              <w:t>(медицинское)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/>
              <w:jc w:val="center"/>
            </w:pPr>
            <w:r w:rsidRPr="00A92D45">
              <w:t>N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/>
              <w:jc w:val="center"/>
            </w:pPr>
            <w:r w:rsidRPr="00A92D45">
              <w:t>Наименование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/>
              <w:jc w:val="center"/>
            </w:pPr>
            <w:r w:rsidRPr="00A92D45">
              <w:t>Требуемое количество, шт.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>Электрокардиограф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2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>Аппарат для измерения артериального давления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3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>Аппарат для холтеровского мониторирования сердечной деятельности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4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>Аппарат для суточного мониторирования артериального давления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5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>Спирограф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>
              <w:t>6</w:t>
            </w:r>
            <w:r w:rsidRPr="00A92D45">
              <w:t xml:space="preserve"> 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>Кушетка медицинская с деревянными ножками (высокая)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>
              <w:t>7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>Столик манипуляционный 2-х полочный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2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>
              <w:t>8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 xml:space="preserve">Диспенсер для полотенец 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>
              <w:t>9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 xml:space="preserve">Дозатор для мыла и антисептика 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2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>
              <w:t>10</w:t>
            </w:r>
            <w:r w:rsidRPr="00A92D45">
              <w:t>.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 xml:space="preserve">Облучатель закрытого типа 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  <w:r>
              <w:t>1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>Аппарат для измерения АД механический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  <w:r>
              <w:t>2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 xml:space="preserve">Зажимы для носа 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5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  <w:r>
              <w:t>3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>Ширма 2-х секционная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  <w:tr w:rsidR="00A92D45" w:rsidRPr="00A92D45" w:rsidTr="00895FFD">
        <w:tc>
          <w:tcPr>
            <w:tcW w:w="516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  <w:r>
              <w:t>4</w:t>
            </w:r>
          </w:p>
        </w:tc>
        <w:tc>
          <w:tcPr>
            <w:tcW w:w="6946" w:type="dxa"/>
          </w:tcPr>
          <w:p w:rsidR="00A92D45" w:rsidRPr="00A92D45" w:rsidRDefault="00A92D45" w:rsidP="000A2D32">
            <w:pPr>
              <w:pStyle w:val="s16"/>
              <w:spacing w:before="0" w:beforeAutospacing="0" w:after="0" w:afterAutospacing="0" w:line="276" w:lineRule="auto"/>
            </w:pPr>
            <w:r w:rsidRPr="00A92D45">
              <w:t xml:space="preserve">Ведро педальное отходы класса </w:t>
            </w:r>
            <w:proofErr w:type="gramStart"/>
            <w:r w:rsidRPr="00A92D45">
              <w:t>Б  (</w:t>
            </w:r>
            <w:proofErr w:type="gramEnd"/>
            <w:r w:rsidRPr="00A92D45">
              <w:t xml:space="preserve"> 10л)</w:t>
            </w:r>
          </w:p>
        </w:tc>
        <w:tc>
          <w:tcPr>
            <w:tcW w:w="2318" w:type="dxa"/>
          </w:tcPr>
          <w:p w:rsidR="00A92D45" w:rsidRPr="00A92D45" w:rsidRDefault="00A92D45" w:rsidP="000A2D32">
            <w:pPr>
              <w:pStyle w:val="s1"/>
              <w:spacing w:before="0" w:beforeAutospacing="0" w:after="0" w:afterAutospacing="0" w:line="276" w:lineRule="auto"/>
              <w:jc w:val="center"/>
            </w:pPr>
            <w:r w:rsidRPr="00A92D45">
              <w:t>1</w:t>
            </w:r>
          </w:p>
        </w:tc>
      </w:tr>
    </w:tbl>
    <w:p w:rsidR="00E475C6" w:rsidRDefault="00E475C6" w:rsidP="003C5D77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396"/>
        <w:gridCol w:w="7116"/>
        <w:gridCol w:w="2268"/>
      </w:tblGrid>
      <w:tr w:rsidR="00A92D45" w:rsidTr="00895FFD">
        <w:tc>
          <w:tcPr>
            <w:tcW w:w="9780" w:type="dxa"/>
            <w:gridSpan w:val="3"/>
          </w:tcPr>
          <w:p w:rsidR="00A92D45" w:rsidRPr="00A92D45" w:rsidRDefault="00A92D45" w:rsidP="000A2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(не медицинское)</w:t>
            </w:r>
          </w:p>
        </w:tc>
      </w:tr>
      <w:tr w:rsidR="00A92D45" w:rsidTr="00895FFD">
        <w:trPr>
          <w:trHeight w:val="325"/>
        </w:trPr>
        <w:tc>
          <w:tcPr>
            <w:tcW w:w="396" w:type="dxa"/>
          </w:tcPr>
          <w:p w:rsidR="00A92D45" w:rsidRPr="009E6554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6" w:type="dxa"/>
          </w:tcPr>
          <w:p w:rsidR="00A92D45" w:rsidRPr="00A92D45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>Шкаф для документов</w:t>
            </w:r>
          </w:p>
        </w:tc>
        <w:tc>
          <w:tcPr>
            <w:tcW w:w="2268" w:type="dxa"/>
          </w:tcPr>
          <w:p w:rsidR="00A92D45" w:rsidRPr="00A92D45" w:rsidRDefault="00A92D45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2D45" w:rsidTr="00895FFD">
        <w:tc>
          <w:tcPr>
            <w:tcW w:w="396" w:type="dxa"/>
          </w:tcPr>
          <w:p w:rsidR="00A92D45" w:rsidRPr="009E6554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5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16" w:type="dxa"/>
          </w:tcPr>
          <w:p w:rsidR="00A92D45" w:rsidRPr="00A92D45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 xml:space="preserve">Стол письменный </w:t>
            </w:r>
          </w:p>
        </w:tc>
        <w:tc>
          <w:tcPr>
            <w:tcW w:w="2268" w:type="dxa"/>
          </w:tcPr>
          <w:p w:rsidR="00A92D45" w:rsidRPr="00A92D45" w:rsidRDefault="00A92D45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2D45" w:rsidTr="00895FFD">
        <w:tc>
          <w:tcPr>
            <w:tcW w:w="396" w:type="dxa"/>
          </w:tcPr>
          <w:p w:rsidR="00A92D45" w:rsidRPr="009E6554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5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16" w:type="dxa"/>
          </w:tcPr>
          <w:p w:rsidR="00A92D45" w:rsidRPr="00A92D45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 xml:space="preserve">Стул с моющейся поверхностью </w:t>
            </w:r>
          </w:p>
        </w:tc>
        <w:tc>
          <w:tcPr>
            <w:tcW w:w="2268" w:type="dxa"/>
          </w:tcPr>
          <w:p w:rsidR="00A92D45" w:rsidRPr="00A92D45" w:rsidRDefault="00A92D45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2D45" w:rsidTr="00895FFD">
        <w:tc>
          <w:tcPr>
            <w:tcW w:w="396" w:type="dxa"/>
          </w:tcPr>
          <w:p w:rsidR="00A92D45" w:rsidRPr="009E6554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5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16" w:type="dxa"/>
          </w:tcPr>
          <w:p w:rsidR="00A92D45" w:rsidRPr="00A92D45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 xml:space="preserve">Корзина для мусора </w:t>
            </w:r>
          </w:p>
        </w:tc>
        <w:tc>
          <w:tcPr>
            <w:tcW w:w="2268" w:type="dxa"/>
          </w:tcPr>
          <w:p w:rsidR="00A92D45" w:rsidRPr="00A92D45" w:rsidRDefault="00A92D45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2D45" w:rsidTr="00895FFD">
        <w:tc>
          <w:tcPr>
            <w:tcW w:w="396" w:type="dxa"/>
          </w:tcPr>
          <w:p w:rsidR="00A92D45" w:rsidRPr="009E6554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5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16" w:type="dxa"/>
          </w:tcPr>
          <w:p w:rsidR="00A92D45" w:rsidRPr="00A92D45" w:rsidRDefault="00A92D45" w:rsidP="000A2D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 xml:space="preserve">Ведро педальное отходы класса </w:t>
            </w:r>
            <w:proofErr w:type="gramStart"/>
            <w:r w:rsidRPr="00A92D45">
              <w:rPr>
                <w:rFonts w:ascii="Times New Roman" w:hAnsi="Times New Roman" w:cs="Times New Roman"/>
                <w:sz w:val="24"/>
                <w:szCs w:val="24"/>
              </w:rPr>
              <w:t>А  (</w:t>
            </w:r>
            <w:proofErr w:type="gramEnd"/>
            <w:r w:rsidRPr="00A92D45">
              <w:rPr>
                <w:rFonts w:ascii="Times New Roman" w:hAnsi="Times New Roman" w:cs="Times New Roman"/>
                <w:sz w:val="24"/>
                <w:szCs w:val="24"/>
              </w:rPr>
              <w:t xml:space="preserve"> 10л)</w:t>
            </w:r>
          </w:p>
        </w:tc>
        <w:tc>
          <w:tcPr>
            <w:tcW w:w="2268" w:type="dxa"/>
          </w:tcPr>
          <w:p w:rsidR="00A92D45" w:rsidRPr="00A92D45" w:rsidRDefault="00A92D45" w:rsidP="000A2D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2D45" w:rsidTr="00895FFD">
        <w:tc>
          <w:tcPr>
            <w:tcW w:w="396" w:type="dxa"/>
          </w:tcPr>
          <w:p w:rsidR="00A92D45" w:rsidRPr="009E6554" w:rsidRDefault="00A92D45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7116" w:type="dxa"/>
          </w:tcPr>
          <w:p w:rsidR="00A92D45" w:rsidRPr="00A92D45" w:rsidRDefault="00A92D45" w:rsidP="000A2D32">
            <w:r w:rsidRPr="00A92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Автоматизированное рабочее место врача ультразвуковой диагностики с персональным компьютером, пакетом прикладных программ и МФУ</w:t>
            </w:r>
          </w:p>
        </w:tc>
        <w:tc>
          <w:tcPr>
            <w:tcW w:w="2268" w:type="dxa"/>
          </w:tcPr>
          <w:p w:rsidR="00A92D45" w:rsidRPr="00A92D45" w:rsidRDefault="00A92D45" w:rsidP="000A2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2D45" w:rsidTr="00895FFD">
        <w:tc>
          <w:tcPr>
            <w:tcW w:w="396" w:type="dxa"/>
          </w:tcPr>
          <w:p w:rsidR="00A92D45" w:rsidRDefault="00A92D45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16" w:type="dxa"/>
          </w:tcPr>
          <w:p w:rsidR="00A92D45" w:rsidRPr="009F2C8B" w:rsidRDefault="00A92D45" w:rsidP="000A2D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Многофункциональный телефон</w:t>
            </w:r>
          </w:p>
        </w:tc>
        <w:tc>
          <w:tcPr>
            <w:tcW w:w="2268" w:type="dxa"/>
          </w:tcPr>
          <w:p w:rsidR="00A92D45" w:rsidRDefault="00A92D45" w:rsidP="000A2D3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</w:tr>
    </w:tbl>
    <w:p w:rsidR="00A92D45" w:rsidRPr="007F1DC6" w:rsidRDefault="00A92D45" w:rsidP="003C5D77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6945"/>
        <w:gridCol w:w="2268"/>
      </w:tblGrid>
      <w:tr w:rsidR="007F1DC6" w:rsidRPr="007F1DC6" w:rsidTr="00895FFD"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7e0e3eeebeee2eeea1"/>
              <w:rPr>
                <w:rFonts w:ascii="Times New Roman" w:hAnsi="Times New Roman" w:cs="Times New Roman"/>
                <w:b w:val="0"/>
                <w:bCs w:val="0"/>
              </w:rPr>
            </w:pPr>
            <w:r w:rsidRPr="007F1DC6">
              <w:rPr>
                <w:rFonts w:ascii="Times New Roman" w:hAnsi="Times New Roman" w:cs="Times New Roman"/>
                <w:b w:val="0"/>
                <w:bCs w:val="0"/>
              </w:rPr>
              <w:t xml:space="preserve">СТАНДАРТ 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ОСНАЩЕНИЯ </w:t>
            </w:r>
            <w:r w:rsidRPr="007F1DC6">
              <w:rPr>
                <w:rFonts w:ascii="Times New Roman" w:hAnsi="Times New Roman" w:cs="Times New Roman"/>
                <w:b w:val="0"/>
                <w:bCs w:val="0"/>
              </w:rPr>
              <w:t>СЕСТРИНСКОГО ПОСТА</w:t>
            </w:r>
            <w:r>
              <w:rPr>
                <w:rFonts w:ascii="Times New Roman" w:hAnsi="Times New Roman" w:cs="Times New Roman"/>
                <w:b w:val="0"/>
                <w:bCs w:val="0"/>
              </w:rPr>
              <w:t>/ПОСТА АДМИНИСТРАТОРА/РЕГИСТРАТОРА</w:t>
            </w:r>
          </w:p>
        </w:tc>
      </w:tr>
      <w:tr w:rsidR="007F1DC6" w:rsidRPr="007F1DC6" w:rsidTr="00895FFD"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7e0e3eeebeee2eeea1"/>
              <w:rPr>
                <w:rFonts w:ascii="Times New Roman" w:hAnsi="Times New Roman" w:cs="Times New Roman"/>
                <w:bCs w:val="0"/>
              </w:rPr>
            </w:pPr>
            <w:r w:rsidRPr="007F1DC6">
              <w:rPr>
                <w:rFonts w:ascii="Times New Roman" w:hAnsi="Times New Roman" w:cs="Times New Roman"/>
                <w:bCs w:val="0"/>
              </w:rPr>
              <w:t xml:space="preserve">медицинское 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lastRenderedPageBreak/>
              <w:t>N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Требуемое количество, шт.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Бактерицидный облучатель закрытого типа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3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bookmarkStart w:id="2" w:name="sub_16001"/>
            <w:bookmarkEnd w:id="2"/>
            <w:r w:rsidRPr="007F1DC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 xml:space="preserve">Аппарат для измерения артериального давления электронный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1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bookmarkStart w:id="3" w:name="sub_16002"/>
            <w:bookmarkEnd w:id="3"/>
            <w:r w:rsidRPr="007F1DC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Пульсоксиметр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1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bookmarkStart w:id="4" w:name="sub_16003"/>
            <w:bookmarkEnd w:id="4"/>
            <w:r w:rsidRPr="007F1DC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Термометр электронный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3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bookmarkStart w:id="5" w:name="sub_16004"/>
            <w:bookmarkEnd w:id="5"/>
            <w:r w:rsidRPr="007F1DC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 xml:space="preserve">Секундомер электронный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1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bookmarkStart w:id="6" w:name="sub_16005"/>
            <w:bookmarkEnd w:id="6"/>
            <w:r w:rsidRPr="007F1DC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 xml:space="preserve">Рулетка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1</w:t>
            </w:r>
          </w:p>
        </w:tc>
      </w:tr>
    </w:tbl>
    <w:p w:rsidR="007F1DC6" w:rsidRPr="007F1DC6" w:rsidRDefault="007F1DC6" w:rsidP="007F1DC6">
      <w:pPr>
        <w:rPr>
          <w:rFonts w:ascii="Times New Roman" w:hAnsi="Times New Roman" w:cs="Times New Roman"/>
          <w:sz w:val="24"/>
          <w:szCs w:val="24"/>
        </w:rPr>
      </w:pPr>
      <w:bookmarkStart w:id="7" w:name="sub_16006"/>
      <w:bookmarkEnd w:id="7"/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6945"/>
        <w:gridCol w:w="2268"/>
      </w:tblGrid>
      <w:tr w:rsidR="007F1DC6" w:rsidRPr="007F1DC6" w:rsidTr="00895FFD"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7e0e3eeebeee2eeea1"/>
              <w:rPr>
                <w:rFonts w:ascii="Times New Roman" w:hAnsi="Times New Roman" w:cs="Times New Roman"/>
                <w:bCs w:val="0"/>
                <w:color w:val="auto"/>
              </w:rPr>
            </w:pPr>
            <w:r w:rsidRPr="007F1DC6">
              <w:rPr>
                <w:rFonts w:ascii="Times New Roman" w:hAnsi="Times New Roman" w:cs="Times New Roman"/>
                <w:bCs w:val="0"/>
                <w:color w:val="auto"/>
              </w:rPr>
              <w:t xml:space="preserve">(не медицинское) 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Требуемое количество, шт.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Автоматическое рабочее место медицинской сестры с МФУ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2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Телефон многоканальный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2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Стол компьютерный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2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Кресло офисное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2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ff0e8e6e0f2fbe9e2ebe5e2ee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Тумба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1</w:t>
            </w:r>
          </w:p>
        </w:tc>
      </w:tr>
      <w:tr w:rsidR="007F1DC6" w:rsidRPr="007F1DC6" w:rsidTr="00895FF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C6">
              <w:rPr>
                <w:rFonts w:ascii="Times New Roman" w:hAnsi="Times New Roman" w:cs="Times New Roman"/>
                <w:sz w:val="24"/>
                <w:szCs w:val="24"/>
              </w:rPr>
              <w:t xml:space="preserve">Ведро педальное отходы класса </w:t>
            </w:r>
            <w:proofErr w:type="gramStart"/>
            <w:r w:rsidRPr="007F1DC6">
              <w:rPr>
                <w:rFonts w:ascii="Times New Roman" w:hAnsi="Times New Roman" w:cs="Times New Roman"/>
                <w:sz w:val="24"/>
                <w:szCs w:val="24"/>
              </w:rPr>
              <w:t>А  (</w:t>
            </w:r>
            <w:proofErr w:type="gramEnd"/>
            <w:r w:rsidRPr="007F1DC6">
              <w:rPr>
                <w:rFonts w:ascii="Times New Roman" w:hAnsi="Times New Roman" w:cs="Times New Roman"/>
                <w:sz w:val="24"/>
                <w:szCs w:val="24"/>
              </w:rPr>
              <w:t>10л)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F1DC6" w:rsidRPr="007F1DC6" w:rsidRDefault="007F1DC6" w:rsidP="000A2D32">
            <w:pPr>
              <w:pStyle w:val="cdeef0ece0ebfcedfbe9f2e0e1ebe8f6e0"/>
              <w:jc w:val="center"/>
              <w:rPr>
                <w:rFonts w:ascii="Times New Roman" w:hAnsi="Times New Roman" w:cs="Times New Roman"/>
              </w:rPr>
            </w:pPr>
            <w:r w:rsidRPr="007F1DC6">
              <w:rPr>
                <w:rFonts w:ascii="Times New Roman" w:hAnsi="Times New Roman" w:cs="Times New Roman"/>
              </w:rPr>
              <w:t>1</w:t>
            </w:r>
          </w:p>
        </w:tc>
      </w:tr>
    </w:tbl>
    <w:p w:rsidR="007F1DC6" w:rsidRPr="007F1DC6" w:rsidRDefault="007F1DC6" w:rsidP="007F1DC6">
      <w:pPr>
        <w:rPr>
          <w:rFonts w:ascii="Times New Roman" w:hAnsi="Times New Roman" w:cs="Times New Roman"/>
          <w:sz w:val="24"/>
          <w:szCs w:val="24"/>
        </w:rPr>
      </w:pPr>
    </w:p>
    <w:p w:rsidR="007F1DC6" w:rsidRPr="00367B6A" w:rsidRDefault="007F1DC6" w:rsidP="007F1DC6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367B6A">
        <w:rPr>
          <w:rFonts w:ascii="Times New Roman" w:hAnsi="Times New Roman" w:cs="Times New Roman"/>
          <w:b/>
          <w:sz w:val="28"/>
          <w:szCs w:val="28"/>
        </w:rPr>
        <w:t xml:space="preserve">Рекомендуемые должностные </w:t>
      </w:r>
      <w:r w:rsidR="00367B6A">
        <w:rPr>
          <w:rFonts w:ascii="Times New Roman" w:hAnsi="Times New Roman" w:cs="Times New Roman"/>
          <w:b/>
          <w:sz w:val="28"/>
          <w:szCs w:val="28"/>
        </w:rPr>
        <w:t xml:space="preserve">инструкции сотрудников центра </w:t>
      </w:r>
      <w:r w:rsidRPr="00367B6A">
        <w:rPr>
          <w:rFonts w:ascii="Times New Roman" w:hAnsi="Times New Roman" w:cs="Times New Roman"/>
          <w:b/>
          <w:sz w:val="28"/>
          <w:szCs w:val="28"/>
        </w:rPr>
        <w:t>профилактики сердечно - сосудистых катастроф</w:t>
      </w:r>
    </w:p>
    <w:p w:rsidR="007F1DC6" w:rsidRPr="00A03F59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89F">
        <w:rPr>
          <w:rFonts w:ascii="Times New Roman" w:hAnsi="Times New Roman" w:cs="Times New Roman"/>
          <w:b/>
          <w:sz w:val="28"/>
          <w:szCs w:val="28"/>
        </w:rPr>
        <w:t>5.1</w:t>
      </w:r>
      <w:r w:rsidRPr="007F1DC6">
        <w:rPr>
          <w:rFonts w:ascii="Times New Roman" w:hAnsi="Times New Roman" w:cs="Times New Roman"/>
          <w:sz w:val="28"/>
          <w:szCs w:val="28"/>
        </w:rPr>
        <w:t xml:space="preserve">. </w:t>
      </w:r>
      <w:r w:rsidRPr="00A03F59">
        <w:rPr>
          <w:rFonts w:ascii="Times New Roman" w:hAnsi="Times New Roman" w:cs="Times New Roman"/>
          <w:b/>
          <w:sz w:val="28"/>
          <w:szCs w:val="28"/>
        </w:rPr>
        <w:t>Должностная инструкция  врача-терапевта АЦПССК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1.</w:t>
      </w:r>
      <w:r w:rsidRPr="007F1DC6">
        <w:rPr>
          <w:rFonts w:ascii="Times New Roman" w:hAnsi="Times New Roman" w:cs="Times New Roman"/>
          <w:sz w:val="28"/>
          <w:szCs w:val="28"/>
        </w:rPr>
        <w:tab/>
        <w:t>Общие положения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1.1. Настоящая должностная инструкция определяет должностные обязанности, права и ответственность врача-терапевта.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1.2. На должность врача-терапевта назначается лицо, имеющее высшее медицинское образование, прошедшее послевузовскую подготовку или </w:t>
      </w:r>
      <w:r w:rsidR="00EC7485">
        <w:rPr>
          <w:rFonts w:ascii="Times New Roman" w:hAnsi="Times New Roman" w:cs="Times New Roman"/>
          <w:sz w:val="28"/>
          <w:szCs w:val="28"/>
        </w:rPr>
        <w:t>специализацию по специальности «Терапия»</w:t>
      </w:r>
      <w:r w:rsidRPr="007F1DC6">
        <w:rPr>
          <w:rFonts w:ascii="Times New Roman" w:hAnsi="Times New Roman" w:cs="Times New Roman"/>
          <w:sz w:val="28"/>
          <w:szCs w:val="28"/>
        </w:rPr>
        <w:t>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1.3. Врач-терапевт  должен знать: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основы законодательства РФ о здравоохранении; нормативно-правовые документы, регламентирующие деятельность учреждений здравоохранения;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основы организации лечебно-профилактической помощи в больницах и амбулаторно-поликлинических учреждениях, скорой и неотложной медицинской помощи, службы медицины катастроф, санитарно-эпидемиологической службы, лекарственного обеспечения населения и ЛПУ;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теоретические основы, принципы и методы диспансеризации;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организационно-экономические основы деятельности учреждений здравоохранения и медицинских работников в условиях бюджетно-страховой медицины;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основы социальной гигиены, организации и экономики здравоохранения, медицинской этики и деонтологии;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правовые аспекты медицинской деятельности;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общие принципы и основные методы клинической, инструментальной и лабораторной диагностики функционального состояния органов и систем человеческого организма;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lastRenderedPageBreak/>
        <w:t xml:space="preserve">этиологию, патогенез, клиническую симптоматику, особенности течения, принципы комплексного лечения основных заболеваний;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правила оказания неотложной медицинской помощи;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основы экспертизы временной нетрудоспособности и медико-социальной экспертизы;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основы санитарного просвещения;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правила внутреннего трудового распорядка;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правила и нормы охраны труда, техники безопасности, производственной санитарии и противопожарной защиты, современные методы профилактики, диагностики, лечения и реабилитации;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содержание и разделы терапии как самостоятельной клинической дисциплины;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задачи, организацию, структуру, штаты и оснащение терапевтической службы;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действующие нормативно-правовые и инструктивно-методические документы по специальности;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правила оформления медицинской документации;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порядок проведения экспертизы временной нетрудоспособности и медико-социальной экспертизы;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принципы планирования деятельности и отчетности терапевтической службы;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методы и порядок контроля ее деятельности.</w:t>
      </w:r>
    </w:p>
    <w:p w:rsidR="007F1DC6" w:rsidRPr="007F1DC6" w:rsidRDefault="007F1DC6" w:rsidP="00EC7485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1.4. Врач-терапевт назначается на должность и освобождается от должности приказом главного врача ГАУЗ ТО «Городская поликлиника № 17» в соответствии с действующим законодательством РФ.</w:t>
      </w:r>
    </w:p>
    <w:p w:rsidR="007F1DC6" w:rsidRPr="007F1DC6" w:rsidRDefault="007F1DC6" w:rsidP="00EC7485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1.5. Врач-терапевт непосредственно подчиняется заведующему отделением, а при его отсутствии руководителю ГАУЗ ТО «Городская поликлиника № 17» или его заместителю.</w:t>
      </w:r>
    </w:p>
    <w:p w:rsidR="007F1DC6" w:rsidRPr="007F1DC6" w:rsidRDefault="007F1DC6" w:rsidP="00EC7485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</w:t>
      </w:r>
      <w:r w:rsidRPr="007F1DC6">
        <w:rPr>
          <w:rFonts w:ascii="Times New Roman" w:hAnsi="Times New Roman" w:cs="Times New Roman"/>
          <w:sz w:val="28"/>
          <w:szCs w:val="28"/>
        </w:rPr>
        <w:tab/>
        <w:t xml:space="preserve">Должностные обязанности </w:t>
      </w:r>
    </w:p>
    <w:p w:rsidR="007F1DC6" w:rsidRPr="007F1DC6" w:rsidRDefault="007F1DC6" w:rsidP="00EC7485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2.1. Оказывает квалифицированную медицинскую помощь по своей специальности, используя современные методы профилактики, диагностики, лечения и реабилитации, разрешенные для применения в медицинской практике.</w:t>
      </w:r>
    </w:p>
    <w:p w:rsidR="007F1DC6" w:rsidRPr="007F1DC6" w:rsidRDefault="007F1DC6" w:rsidP="00EC7485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2.2. Определяет тактику ведения больного в соответствии с установленными правилами и стандартами.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2.3. Разрабатывает план обследования больного, уточняет объем и рациональные методы обследования пациента с целью получения в минимально короткие сроки полной и достоверной диагностической информации.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2.4. На основании клинических наблюдений и обследования, сбора анамнеза, данных клинико-лабораторных и инструментальных исследований устанавливает (или подтверждает) диагноз.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2.5. В соответствии с установленными правилами и стандартами назначает и контролирует необходимое лечение, организует или самостоятельно проводит необходимые диагностические, лечебные, реабилитационные и профилактические процедуры и мероприятия.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2.6. Вносит изменения в план лечения в зависимости от состояния пациента и определяет необходимость дополнительных методов обследования.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2.7. Оказывает консультативную помощь врачам других подразделений ЛПУ по своей специальности.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lastRenderedPageBreak/>
        <w:t>2.8. Руководит работой подчиненного ему среднего и младшего медицинского персонала (при его наличии), содействует выполнению им своих должностных обязанностей.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2.9. Контролирует правильность проведения диагностических и лечебных процедур, эксплуатации инструментария, аппаратуры и оборудования, рационального использования реактивов и лекарственных препаратов, соблюдение правил техники безопасности и охраны труда средним и младшим медицинским персоналом.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2.10. Участвует в проведении занятий по повышению квалификации медицинского персонала.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2.11. Планирует свою работу и анализирует показатели своей деятельности.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2.12. Обеспечивает своевременное и качественное оформление медицинской и иной документации в соответствии с установленными правилами.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2.13. Проводит санитарно-просветительную работу.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2.14. Соблюдает правила и принципы врачебной этики и деонтологии.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2.15. Участвует в проведении экспертизы временной нетрудоспособности и готовит необходимые документы для медико-социальной экспертизы.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2.16. Квалифицированно и своевременно исполняет приказы, распоряжения и поручения руководства учреждения, а также нормативно-правовые акты по своей профессиональной деятельности.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2.17. Соблюдает правила внутреннего распорядка, противопожарной безопасности и техники безопасности, санитарно-эпидемиологического режима.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2.18. Оперативно принимает меры, включая своевременное информирование руководства, по устранению нарушений техники безопасности, противопожарных и санитарных правил, создающих угрозу деятельности учреждения здравоохранения, его работникам, пациентам и посетителям.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2.19. Систематически повышает свою квалификацию.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3. Права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3.1. Врач-терапевт  имеет право: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3.1.1. самостоятельно устанавливать диагноз по специальности на основании клинических наблюдений и обследования, сбора анамнеза, данных клинико-лабораторных и инструментальных исследований;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3.1.2. определять тактику ведения больного в соответствии с установленными правилами и стандартами;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3.1.3. назначать необходимые для комплексного обследования пациента методы инструментальной, функциональной и лабораторной диагностики;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3.1.4. проводить диагностические, лечебные, реабилитационные и профилактические процедуры с использованием разрешенных методов диагностики и лечения;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3.1.5. привлекать в необходимых случаях врачей других специальностей для консультаций, обследования и лечения больных;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3.1.6. вносить предложения руководству учреждения по совершенствованию лечебно-диагностического процесса, улучшению работы административно-хозяйственных и </w:t>
      </w:r>
      <w:proofErr w:type="spellStart"/>
      <w:r w:rsidRPr="007F1DC6">
        <w:rPr>
          <w:rFonts w:ascii="Times New Roman" w:hAnsi="Times New Roman" w:cs="Times New Roman"/>
          <w:sz w:val="28"/>
          <w:szCs w:val="28"/>
        </w:rPr>
        <w:t>параклинических</w:t>
      </w:r>
      <w:proofErr w:type="spellEnd"/>
      <w:r w:rsidRPr="007F1DC6">
        <w:rPr>
          <w:rFonts w:ascii="Times New Roman" w:hAnsi="Times New Roman" w:cs="Times New Roman"/>
          <w:sz w:val="28"/>
          <w:szCs w:val="28"/>
        </w:rPr>
        <w:t xml:space="preserve"> служб, вопросам организации и условий своей трудовой деятельности;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3.1.7. контролировать работу подчиненных сотрудников (при их наличии), отдавать им распоряжения в рамках их служебных обязанностей и требовать их четкого исполнения, </w:t>
      </w:r>
      <w:r w:rsidRPr="007F1DC6">
        <w:rPr>
          <w:rFonts w:ascii="Times New Roman" w:hAnsi="Times New Roman" w:cs="Times New Roman"/>
          <w:sz w:val="28"/>
          <w:szCs w:val="28"/>
        </w:rPr>
        <w:lastRenderedPageBreak/>
        <w:t>вносить предложения руководству учреждения по их поощрению или наложению взысканий;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3.1.8. запрашивать, получать и пользоваться информационными материалами и нормативно-правовыми документами, необходимыми для исполнения своих должностных обязанностей;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3.1.9. принимать участие в научно-практических конференциях и совещаниях, на которых рассматриваются вопросы, связанные с его работой;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3.1.10. проходить в установленном порядке аттестацию с правом получения соответствующей квалификационной категории;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3.1.11. повышать свою квалификацию на курсах усовершенствования не реже одного раза в 5 лет.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3.2. Врач-терапевт пользуется всеми трудовыми правами в соответствии с Трудовым кодексом РФ.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4. Ответственность 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4.1. Врач-</w:t>
      </w:r>
      <w:proofErr w:type="gramStart"/>
      <w:r w:rsidRPr="007F1DC6">
        <w:rPr>
          <w:rFonts w:ascii="Times New Roman" w:hAnsi="Times New Roman" w:cs="Times New Roman"/>
          <w:sz w:val="28"/>
          <w:szCs w:val="28"/>
        </w:rPr>
        <w:t>терапевт  несет</w:t>
      </w:r>
      <w:proofErr w:type="gramEnd"/>
      <w:r w:rsidRPr="007F1DC6">
        <w:rPr>
          <w:rFonts w:ascii="Times New Roman" w:hAnsi="Times New Roman" w:cs="Times New Roman"/>
          <w:sz w:val="28"/>
          <w:szCs w:val="28"/>
        </w:rPr>
        <w:t xml:space="preserve"> ответственность за: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4.1.1. своевременное и качественное осуществление возложенных на него должностных обязанностей;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4.1.2. организацию своей работы, своевременное и квалифицированное выполнение приказов, распоряжений и поручений руководства, нормативно-правовых актов по своей деятельности;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4.1.3. соблюдение правил внутреннего распорядка, противопожарной безопасности и техники безопасности;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4.1.4. своевременное и качественное оформление медицинской и иной служебной документации, предусмотренной действующими нормативно-правовыми документами;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4.1.5. предоставление в установленном порядке статистической и иной информации по своей деятельности;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4.1.6. обеспечение соблюдения исполнительской дисциплины и выполнения своих должностных обязанностей подчиненными ему работниками (при их наличии);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4.1.7. оперативное принятие мер, включая своевременное информирование руководства, по устранению нарушений техники безопасности, противопожарных и санитарных правил, создающих угрозу деятельности учреждения здравоохранения, его работникам, пациентам и посетителям.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4.2. За нарушение трудовой дисциплины, законодательных и нормативно-правовых актов врач-терапевт может быть привлечен в соответствии с действующим законодательством в зависимости от тяжести проступка к дисциплинарной, материальной, административной и уголовной ответственности.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 xml:space="preserve">          Согласовано: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Юрисконсульт____________________________________</w:t>
      </w:r>
      <w:r w:rsidR="00EC7485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1DC6">
        <w:rPr>
          <w:rFonts w:ascii="Times New Roman" w:hAnsi="Times New Roman" w:cs="Times New Roman"/>
          <w:sz w:val="28"/>
          <w:szCs w:val="28"/>
        </w:rPr>
        <w:t>Начальник отдела кадров__________________________</w:t>
      </w:r>
      <w:r w:rsidR="00EC7485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7F1DC6" w:rsidRPr="007F1DC6" w:rsidRDefault="007F1DC6" w:rsidP="007F1DC6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49B2" w:rsidRPr="00A03F59" w:rsidRDefault="00EC7485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89F">
        <w:rPr>
          <w:rFonts w:ascii="Times New Roman" w:hAnsi="Times New Roman" w:cs="Times New Roman"/>
          <w:b/>
          <w:sz w:val="28"/>
          <w:szCs w:val="28"/>
        </w:rPr>
        <w:t>5.2.</w:t>
      </w:r>
      <w:r w:rsidR="00AA49B2" w:rsidRPr="00AA49B2">
        <w:t xml:space="preserve"> </w:t>
      </w:r>
      <w:r w:rsidR="00AA49B2">
        <w:t xml:space="preserve"> </w:t>
      </w:r>
      <w:r w:rsidR="00AA49B2" w:rsidRPr="00A03F59">
        <w:rPr>
          <w:rFonts w:ascii="Times New Roman" w:hAnsi="Times New Roman" w:cs="Times New Roman"/>
          <w:b/>
          <w:sz w:val="28"/>
          <w:szCs w:val="28"/>
        </w:rPr>
        <w:t>Должностная инструкция медицинской сестры процедурной</w:t>
      </w:r>
      <w:r w:rsidR="00AA49B2" w:rsidRPr="00A03F59">
        <w:rPr>
          <w:rFonts w:ascii="Times New Roman" w:hAnsi="Times New Roman" w:cs="Times New Roman"/>
          <w:b/>
          <w:sz w:val="28"/>
          <w:szCs w:val="28"/>
        </w:rPr>
        <w:tab/>
      </w:r>
      <w:r w:rsidR="00A03F59" w:rsidRPr="00A03F59">
        <w:rPr>
          <w:rFonts w:ascii="Times New Roman" w:hAnsi="Times New Roman" w:cs="Times New Roman"/>
          <w:b/>
          <w:sz w:val="28"/>
          <w:szCs w:val="28"/>
        </w:rPr>
        <w:t>АЦПССК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1. Общие п</w:t>
      </w:r>
      <w:r w:rsidRPr="00AA49B2">
        <w:rPr>
          <w:rFonts w:ascii="Times New Roman" w:hAnsi="Times New Roman" w:cs="Times New Roman"/>
          <w:sz w:val="28"/>
          <w:szCs w:val="28"/>
        </w:rPr>
        <w:t>оложения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lastRenderedPageBreak/>
        <w:t xml:space="preserve">1.1. Настоящая должностная инструкция определяет обязанности, права и ответственность </w:t>
      </w:r>
      <w:r>
        <w:rPr>
          <w:rFonts w:ascii="Times New Roman" w:hAnsi="Times New Roman" w:cs="Times New Roman"/>
          <w:sz w:val="28"/>
          <w:szCs w:val="28"/>
        </w:rPr>
        <w:t>медицинской сестры процедурной.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1.2. Решение о назначении на должность и об освобождении от должности лица принимает главный врач по представлению главной медицинской сестры.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1.3. Требования к образованию и обучению: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на должность медицинской сестры процедурной принимается лицо, имеющее среднее профессиональное образование по специальности "Лечебное дело", "Акушерское дело", "Сестринское дело" и сертификат специалиста по специальности "Сестринское дело", «Общая практика», «Сестринское дело в педиатрии» без предъявл</w:t>
      </w:r>
      <w:r>
        <w:rPr>
          <w:rFonts w:ascii="Times New Roman" w:hAnsi="Times New Roman" w:cs="Times New Roman"/>
          <w:sz w:val="28"/>
          <w:szCs w:val="28"/>
        </w:rPr>
        <w:t>ения требований к стажу работы.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1.4. К работе медицинской сестры процедурной допускается лицо: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1) прошедшее обязательный предварительный (при поступлении на работу) и периодические медицинские осмотры (обследования), а также внеочередные медицинские осмотры (обследования) в порядке, установленном законодательством Российской Федерации;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 2) не имеющее судимости и (или) факта уголовного преследования либо имеющее справку о прекращении уголовного преследования</w:t>
      </w:r>
      <w:r>
        <w:rPr>
          <w:rFonts w:ascii="Times New Roman" w:hAnsi="Times New Roman" w:cs="Times New Roman"/>
          <w:sz w:val="28"/>
          <w:szCs w:val="28"/>
        </w:rPr>
        <w:t xml:space="preserve"> по реабилитирующим основаниям.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1.5. Медицинская сестра процедурная должна знать: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законы и иные нормативные правовые акты Российской Федерации в сфере здравоохранения;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теоретические основы сестринского дела;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правила эксплуатации медицинского инструментария и оборудования;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основы лечебно-диагностического процесса;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правила сбора, хранения и удаления отходов лечебно-профилактических учреждений;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основы функционирования бюджетно-страховой медицины и добровольного медицинского страхования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- основы валеологии и </w:t>
      </w:r>
      <w:proofErr w:type="spellStart"/>
      <w:r w:rsidRPr="00AA49B2">
        <w:rPr>
          <w:rFonts w:ascii="Times New Roman" w:hAnsi="Times New Roman" w:cs="Times New Roman"/>
          <w:sz w:val="28"/>
          <w:szCs w:val="28"/>
        </w:rPr>
        <w:t>санологии</w:t>
      </w:r>
      <w:proofErr w:type="spellEnd"/>
      <w:r w:rsidRPr="00AA49B2">
        <w:rPr>
          <w:rFonts w:ascii="Times New Roman" w:hAnsi="Times New Roman" w:cs="Times New Roman"/>
          <w:sz w:val="28"/>
          <w:szCs w:val="28"/>
        </w:rPr>
        <w:t>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основы медицины катастроф;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правила ведения учетно-отчетной документации структурного подразделения, основные виды медицинской документации;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медицинскую этику и деонтологию;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психологию профессионального общения;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основы трудового законодательства;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правила внутреннего трудового распорядка ГАУЗ ТО «Городская поликлиника №17»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инструкции по охране труда и пожарной безопасности;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- положение о корпоративной этике;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-информацию, необходимую для выполнения своих должностных обязанностей, изложенных в </w:t>
      </w:r>
      <w:r w:rsidR="00A03F59">
        <w:rPr>
          <w:rFonts w:ascii="Times New Roman" w:hAnsi="Times New Roman" w:cs="Times New Roman"/>
          <w:sz w:val="28"/>
          <w:szCs w:val="28"/>
        </w:rPr>
        <w:t>разделе 2 настоящей инструкции.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1.6. Медицинская сестра процедурная в своей деятельности руководствуется: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1)  уставом поликлиники;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2)  настоящей должностной инструкцией;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3)  коллективным договором;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4)  Правилами внутреннего трудового распорядка;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5)  Правилами этики и деонтологии;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lastRenderedPageBreak/>
        <w:t xml:space="preserve">    6) локальными нормативными документами, размещенными в электронном программном обеспечении - личном кабинете СМК (</w:t>
      </w:r>
      <w:proofErr w:type="spellStart"/>
      <w:r w:rsidRPr="00AA49B2">
        <w:rPr>
          <w:rFonts w:ascii="Times New Roman" w:hAnsi="Times New Roman" w:cs="Times New Roman"/>
          <w:sz w:val="28"/>
          <w:szCs w:val="28"/>
        </w:rPr>
        <w:t>СОПы</w:t>
      </w:r>
      <w:proofErr w:type="spellEnd"/>
      <w:r w:rsidRPr="00AA49B2">
        <w:rPr>
          <w:rFonts w:ascii="Times New Roman" w:hAnsi="Times New Roman" w:cs="Times New Roman"/>
          <w:sz w:val="28"/>
          <w:szCs w:val="28"/>
        </w:rPr>
        <w:t xml:space="preserve">, приказы, положения, правила, алгоритмы), непосредственно связанными с трудовой деятельностью </w:t>
      </w:r>
      <w:r w:rsidR="00A03F59">
        <w:rPr>
          <w:rFonts w:ascii="Times New Roman" w:hAnsi="Times New Roman" w:cs="Times New Roman"/>
          <w:sz w:val="28"/>
          <w:szCs w:val="28"/>
        </w:rPr>
        <w:t>медицинской сестры процедурной.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1.7. Медицинская сестра процедурная непосредственно подчиняется руководителю своего структурного подразделения (заведующему отделением), главной медицинской сестре, старшей медицинской сестре.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1.8. В период отсутствия медицинской сестры процедурной (отпуска, болезни, пр.) ее обязанности исполняет работник, назначенный в установленном порядке, который приобретает соответствующие права и несет ответственность за неисполнение или ненадлежащее исполнение обязанностей, возложенны</w:t>
      </w:r>
      <w:r w:rsidR="00A03F59">
        <w:rPr>
          <w:rFonts w:ascii="Times New Roman" w:hAnsi="Times New Roman" w:cs="Times New Roman"/>
          <w:sz w:val="28"/>
          <w:szCs w:val="28"/>
        </w:rPr>
        <w:t>х на него в связи с замещением.</w:t>
      </w:r>
    </w:p>
    <w:p w:rsidR="00AA49B2" w:rsidRPr="00AA49B2" w:rsidRDefault="00A03F59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Трудовые ф</w:t>
      </w:r>
      <w:r w:rsidRPr="00AA49B2">
        <w:rPr>
          <w:rFonts w:ascii="Times New Roman" w:hAnsi="Times New Roman" w:cs="Times New Roman"/>
          <w:sz w:val="28"/>
          <w:szCs w:val="28"/>
        </w:rPr>
        <w:t>ункции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   2.1. Обеспечение проведения забора крови на анализы, внутривенных, внутримышечных, подкожных, внутрикожных инъекций, инфузий и выполнения профилактических, лечебных процедур, назначаемых врачом.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   2.2. Контроль за соблюдением санитарно-гигиенического режима в процедурном кабинете.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2.3.  Регулярный мониторинг актуальной информации  в личном кабинете СМК.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AA49B2">
        <w:rPr>
          <w:rFonts w:ascii="Times New Roman" w:hAnsi="Times New Roman" w:cs="Times New Roman"/>
          <w:sz w:val="28"/>
          <w:szCs w:val="28"/>
        </w:rPr>
        <w:t>4.Оказание</w:t>
      </w:r>
      <w:proofErr w:type="gramEnd"/>
      <w:r w:rsidRPr="00AA49B2">
        <w:rPr>
          <w:rFonts w:ascii="Times New Roman" w:hAnsi="Times New Roman" w:cs="Times New Roman"/>
          <w:sz w:val="28"/>
          <w:szCs w:val="28"/>
        </w:rPr>
        <w:t xml:space="preserve"> медицинской помощи пациенту в неотложной или экстренных формах.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2.5.Соблюдение врачебной тайны.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2.6.Соблюдение принципов врачебной этики и деонтологии в работе с пациентами (законными представителями пациентов), коллегами.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2.7.Знание законодательства в сфере охраны здоровья, нормативных правовых актов и иных документов, определяющих деятельность медицинских организаций и медицинских работников, программ государственных гарантий, обязательного медицинского страхования, трудового законодательства РФ.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2.8.Соблюдение санитарно-противоэпидемического режима.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2.9.Систематическое повышение квалификации, путем чтения специальной литературы,  участия в семинарах, обучающих тренингах, конференциях, повышать квалификацию на специальных курсах.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2.10.Своевременное заполнение мониторингов и учетно-отчетной документации.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2.11.Выполнение правил внутреннего трудового распорядка организации, проявлять дисциплинированность, организованность и культуру в работе.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2.12. Прохождение  предварительных (при поступлении на работу) и периодических (в течение трудовой деятельности) медицинских осмотров.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2.13.Дорожить честью своего коллектива, с достоинством вести себя на работе и вне работы, активно участвовать в общественной жизни коллектива.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2.14.Выполнение поручений заведующего отделением, заведующего поликлиникой, заместителя главного врача, главного врача.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3</w:t>
      </w:r>
      <w:r w:rsidR="00A03F59">
        <w:rPr>
          <w:rFonts w:ascii="Times New Roman" w:hAnsi="Times New Roman" w:cs="Times New Roman"/>
          <w:sz w:val="28"/>
          <w:szCs w:val="28"/>
        </w:rPr>
        <w:t>. Должностные о</w:t>
      </w:r>
      <w:r w:rsidR="00A03F59" w:rsidRPr="00AA49B2">
        <w:rPr>
          <w:rFonts w:ascii="Times New Roman" w:hAnsi="Times New Roman" w:cs="Times New Roman"/>
          <w:sz w:val="28"/>
          <w:szCs w:val="28"/>
        </w:rPr>
        <w:t>бязанности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Медицинская сестра процедурная исполняет следующие обязанности: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3.1. Выполняет назначенные лечащим врачом процедуры, разрешенные к выполнению средним медицинским персоналом.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3.2. Помогает при проведении манипуляций, которые имеет право выполнять только врач.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lastRenderedPageBreak/>
        <w:t>3.3. Производит взятие крови из вены для исследования и отправляет её в лабораторию.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3.4. Обеспечивает учёт и хранение лекарств группы А и Б в специальных шкафах.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3.5. Обеспечивает соблюдение правил асептики и антисептики в процедурном кабинете при проведении процедур. 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3.6. Стерилизует инструментарий и материал.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3.7. Составляет требование на получение инструментария, оборудования, медикаментов и перевязочного материала и получает их в установленном порядке.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3.8.  Ведет учетно-отчетную документацию.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3.9. Контролирует санитарно-гигиеническое содержание процедурного кабинета.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3.10.Осуществляет сбор и утилизацию медицинских отходов.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3.11.Осуществляет мероприятия по соблюдению санитарно-гигиенического режима в помещении, правил асептики и антисептики, условий стерилизации инструментов и материалов, предупреждению </w:t>
      </w:r>
      <w:proofErr w:type="spellStart"/>
      <w:r w:rsidRPr="00AA49B2">
        <w:rPr>
          <w:rFonts w:ascii="Times New Roman" w:hAnsi="Times New Roman" w:cs="Times New Roman"/>
          <w:sz w:val="28"/>
          <w:szCs w:val="28"/>
        </w:rPr>
        <w:t>постинъекционных</w:t>
      </w:r>
      <w:proofErr w:type="spellEnd"/>
      <w:r w:rsidRPr="00AA49B2">
        <w:rPr>
          <w:rFonts w:ascii="Times New Roman" w:hAnsi="Times New Roman" w:cs="Times New Roman"/>
          <w:sz w:val="28"/>
          <w:szCs w:val="28"/>
        </w:rPr>
        <w:t xml:space="preserve"> осло</w:t>
      </w:r>
      <w:r w:rsidR="00A03F59">
        <w:rPr>
          <w:rFonts w:ascii="Times New Roman" w:hAnsi="Times New Roman" w:cs="Times New Roman"/>
          <w:sz w:val="28"/>
          <w:szCs w:val="28"/>
        </w:rPr>
        <w:t>жнений, гепатита, ВИЧ-инфекции.</w:t>
      </w:r>
    </w:p>
    <w:p w:rsidR="00AA49B2" w:rsidRPr="00AA49B2" w:rsidRDefault="00A03F59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  4. Права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Медицинская сестра процедурная  имеет право: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4.1. Участвовать в обсуждении проектов решений, в совещаниях по их подготовке и выполнению.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4.2. Запрашивать у непосредственного руководителя разъяснения и уточнения по данным поручениям, выданным заданиям.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4.3. Запрашивать по поручению непосредственного руководителя и получать от других работников организации необходимую информацию, документы, необходимые для исполнения поручения.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4.4. Знакомиться с проектами решений руководства, касающихся выполняемой им функции, с документами, определяющими его права и обязанности по занимаемой должности, критерии оценки качества исполнения своих трудовых функций.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4.5. Вносить на рассмотрение своего непосредственного руководителя предложения по организации труда в рамках своих трудовых функций.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4.6. Участвовать в обсуждении вопросов, касающихся исполняемых должностных обязанностей.</w:t>
      </w:r>
    </w:p>
    <w:p w:rsidR="00AA49B2" w:rsidRPr="00AA49B2" w:rsidRDefault="00A03F59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      5. Ответственность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5.1. Медицинская сестра процедурная привлекается к ответственности: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- за ненадлежащее исполнение или неисполнение своих должностных обязанностей, 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предусмотренных настоящей должностной инструкцией, - в порядке, установленном действующим трудовым законодательством Российской Федерации;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за правонарушения и преступления, совершенные в процессе своей деятельности, - в порядке, установленном действующим административным, уголовным и гражданским законодательством Российской Федерации;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- за причинение ущерба организации - в порядке, установленном действующим трудовым законода</w:t>
      </w:r>
      <w:r>
        <w:rPr>
          <w:rFonts w:ascii="Times New Roman" w:hAnsi="Times New Roman" w:cs="Times New Roman"/>
          <w:sz w:val="28"/>
          <w:szCs w:val="28"/>
        </w:rPr>
        <w:t>тельством Российской Федерации.</w:t>
      </w:r>
    </w:p>
    <w:p w:rsidR="00AA49B2" w:rsidRPr="00AA49B2" w:rsidRDefault="00A03F59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Заключительные п</w:t>
      </w:r>
      <w:r w:rsidRPr="00AA49B2">
        <w:rPr>
          <w:rFonts w:ascii="Times New Roman" w:hAnsi="Times New Roman" w:cs="Times New Roman"/>
          <w:sz w:val="28"/>
          <w:szCs w:val="28"/>
        </w:rPr>
        <w:t>оложения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6.1. Настоящая   должностная   инструкция   разработана   на   основе Квалификационной    характеристики   должности "Медицинская   сестра   процедурной" (Единый квалификационный справочник должностей руководителей, специалистов и служащих. Раздел "Квалификационные характеристики должностей </w:t>
      </w:r>
      <w:r w:rsidRPr="00AA49B2">
        <w:rPr>
          <w:rFonts w:ascii="Times New Roman" w:hAnsi="Times New Roman" w:cs="Times New Roman"/>
          <w:sz w:val="28"/>
          <w:szCs w:val="28"/>
        </w:rPr>
        <w:lastRenderedPageBreak/>
        <w:t>работников     в     сфере   здравоохранения",    утвержденный    Приказом  Минздравсоцразвития       России      от      23.07.2010      N      541н.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&lt;1&gt; Приказ Министерства труда и социальной защиты Российской Федерации от 31 июля 2020 г. N 475н "Об утверждении профессионального стандарта "Медицинская сестра/медицинский брат" (зарегистрирован Министерством юстиции Российской Федерации 4 сентября 2020</w:t>
      </w:r>
      <w:r>
        <w:rPr>
          <w:rFonts w:ascii="Times New Roman" w:hAnsi="Times New Roman" w:cs="Times New Roman"/>
          <w:sz w:val="28"/>
          <w:szCs w:val="28"/>
        </w:rPr>
        <w:t xml:space="preserve"> г., регистрационный N 59649). 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6.2.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>6.3. Факт ознакомления работника с настоящей должностной инструкцией подтверждается подписью.</w:t>
      </w:r>
    </w:p>
    <w:p w:rsidR="00AA49B2" w:rsidRPr="00AA49B2" w:rsidRDefault="00AA49B2" w:rsidP="00AA49B2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F59" w:rsidRPr="00A03F59" w:rsidRDefault="00A03F59" w:rsidP="00A03F59">
      <w:pPr>
        <w:pStyle w:val="a3"/>
        <w:numPr>
          <w:ilvl w:val="1"/>
          <w:numId w:val="4"/>
        </w:numPr>
        <w:tabs>
          <w:tab w:val="left" w:pos="408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F59">
        <w:rPr>
          <w:rFonts w:ascii="Times New Roman" w:hAnsi="Times New Roman" w:cs="Times New Roman"/>
          <w:b/>
          <w:sz w:val="28"/>
          <w:szCs w:val="28"/>
        </w:rPr>
        <w:t>Должностная инструкция медицинской сестры  функциональной диагностики</w:t>
      </w:r>
      <w:r w:rsidR="003D689F" w:rsidRPr="003D6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89F" w:rsidRPr="00A03F59">
        <w:rPr>
          <w:rFonts w:ascii="Times New Roman" w:hAnsi="Times New Roman" w:cs="Times New Roman"/>
          <w:b/>
          <w:sz w:val="28"/>
          <w:szCs w:val="28"/>
        </w:rPr>
        <w:t>АЦПССК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Общие п</w:t>
      </w:r>
      <w:r w:rsidRPr="00A03F59">
        <w:rPr>
          <w:rFonts w:ascii="Times New Roman" w:hAnsi="Times New Roman" w:cs="Times New Roman"/>
          <w:sz w:val="28"/>
          <w:szCs w:val="28"/>
        </w:rPr>
        <w:t>оложения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1.1. Настоящая должностная инструкция определяет обязанности, права и ответственность медицинской сестры функциональной диагностики.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1.2. Решение о назначении на должность и об освобождении от должности лица принимает главный врач по представлению главной</w:t>
      </w:r>
      <w:r>
        <w:rPr>
          <w:rFonts w:ascii="Times New Roman" w:hAnsi="Times New Roman" w:cs="Times New Roman"/>
          <w:sz w:val="28"/>
          <w:szCs w:val="28"/>
        </w:rPr>
        <w:t xml:space="preserve"> медицинской сестры.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1.3. Требования к образованию и обучению: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на должность медицинской сестры функциональной диагностики принимается лицо, имеющее среднее профессиональное образование по специальности "Лечебное дело", "Акушерское дело", "Сестринское дело" и сертификат специалиста по специальности "Функциональная диагностика", без предъявл</w:t>
      </w:r>
      <w:r>
        <w:rPr>
          <w:rFonts w:ascii="Times New Roman" w:hAnsi="Times New Roman" w:cs="Times New Roman"/>
          <w:sz w:val="28"/>
          <w:szCs w:val="28"/>
        </w:rPr>
        <w:t>ения требований к стажу работы.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1.4. К работе медицинской сестры функциональной диагностики  допускается лицо: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1) прошедшее обязательный предварительный (при поступлении на работу) и периодические медицинские осмотры (обследования), а также внеочередные медицинские осмотры (обследования) в порядке, установленном законодательством Российской Федерации;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2) не имеющее судимости и (или) факта уголовного преследования либо имеющее справку о прекращении уголовного преследования</w:t>
      </w:r>
      <w:r>
        <w:rPr>
          <w:rFonts w:ascii="Times New Roman" w:hAnsi="Times New Roman" w:cs="Times New Roman"/>
          <w:sz w:val="28"/>
          <w:szCs w:val="28"/>
        </w:rPr>
        <w:t xml:space="preserve"> по реабилитирующим основаниям.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1.5. Медицинская сестра функциональной диагностики должна знать: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законы и иные нормативные правовые акты Российской Федерации в сфере здравоохранения;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теоретические основы сестринского дела;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правила по охране труда при работе с медицинским инструментарием и оборудованием;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основные причины, клинические проявления, методы диагностики, осложнения, принципы лечения и профилактики заболеваний и травм;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виды, формы и методы реабилитации;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организацию и правила проведения мероприятий по реабилитации пациентов;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показания и противопоказания к применению основных групп лекарственных препаратов;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характер взаимодействия, осложнения применения лекарственных средств;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правила сбора, хранения и удаления отходов лечебно-профилактических учреждений;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lastRenderedPageBreak/>
        <w:t xml:space="preserve">- основы валеологии и </w:t>
      </w:r>
      <w:proofErr w:type="spellStart"/>
      <w:r w:rsidRPr="00A03F59">
        <w:rPr>
          <w:rFonts w:ascii="Times New Roman" w:hAnsi="Times New Roman" w:cs="Times New Roman"/>
          <w:sz w:val="28"/>
          <w:szCs w:val="28"/>
        </w:rPr>
        <w:t>санологии</w:t>
      </w:r>
      <w:proofErr w:type="spellEnd"/>
      <w:r w:rsidRPr="00A03F59">
        <w:rPr>
          <w:rFonts w:ascii="Times New Roman" w:hAnsi="Times New Roman" w:cs="Times New Roman"/>
          <w:sz w:val="28"/>
          <w:szCs w:val="28"/>
        </w:rPr>
        <w:t>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методы и средства гигиенического воспитания;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основы диспансеризации;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социальную значимость заболеваний;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систему инфекционного контроля, инфекционной безопасности пациентов и медицинского персонала медицинской организации;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  основы медицины катастроф;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правила ведения учетно-отчетной документации структурного подразделения, основные виды медицинской документации;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медицинскую этику;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психологию профессионального общения;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основы трудового законодательства;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Правила внутреннего трудового распорядка ГАУЗ ТО «Городская поликлиника №17»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инструкции по охране труда и пожарной безопасности;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- Положение о корпоративной этики;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- информацию, необходимую для выполнения своих должностных обязанностей, изложенных в </w:t>
      </w:r>
      <w:r>
        <w:rPr>
          <w:rFonts w:ascii="Times New Roman" w:hAnsi="Times New Roman" w:cs="Times New Roman"/>
          <w:sz w:val="28"/>
          <w:szCs w:val="28"/>
        </w:rPr>
        <w:t>разделе 2 настоящей инструкции.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1.6. Медицинская сестра функциональной диагностики в своей деятельности руководствуется: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1)  уставом поликлиники;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2)  настоящей должностной инструкцией;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3)  коллективным договором;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4)  Правилами внутреннего трудового распорядка;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5)  Правилами этики и деонтологии;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6) локальными нормативными документами, размещенными в электронном программном обеспечении - личном кабинете СМК (</w:t>
      </w:r>
      <w:proofErr w:type="spellStart"/>
      <w:r w:rsidRPr="00A03F59">
        <w:rPr>
          <w:rFonts w:ascii="Times New Roman" w:hAnsi="Times New Roman" w:cs="Times New Roman"/>
          <w:sz w:val="28"/>
          <w:szCs w:val="28"/>
        </w:rPr>
        <w:t>СОПы</w:t>
      </w:r>
      <w:proofErr w:type="spellEnd"/>
      <w:r w:rsidRPr="00A03F59">
        <w:rPr>
          <w:rFonts w:ascii="Times New Roman" w:hAnsi="Times New Roman" w:cs="Times New Roman"/>
          <w:sz w:val="28"/>
          <w:szCs w:val="28"/>
        </w:rPr>
        <w:t>, приказы, положения, правила, алгоритмы), непосредственно связанными с трудовой деятельностью медицинской сес</w:t>
      </w:r>
      <w:r>
        <w:rPr>
          <w:rFonts w:ascii="Times New Roman" w:hAnsi="Times New Roman" w:cs="Times New Roman"/>
          <w:sz w:val="28"/>
          <w:szCs w:val="28"/>
        </w:rPr>
        <w:t>тры функциональной диагностики.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1.7. Медицинская сестра функциональной диагностики непосредственно подчиняется руководителю своего структурного подразделения (заведующему отделением), старшей медицинской сестре.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1.8. В период отсутствия медицинской сестры функциональной диагностики (отпуска, болезни, пр.) ее обязанности исполняет работник, назначенный в установленном порядке, который приобретает соответствующие права и несет ответственность за неисполнение или ненадлежащее исполнение обязанностей, возложенных на него в связи с замещением.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Трудовые ф</w:t>
      </w:r>
      <w:r w:rsidRPr="00A03F59">
        <w:rPr>
          <w:rFonts w:ascii="Times New Roman" w:hAnsi="Times New Roman" w:cs="Times New Roman"/>
          <w:sz w:val="28"/>
          <w:szCs w:val="28"/>
        </w:rPr>
        <w:t>ункции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2.1. Обеспечение проведения 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функциональных  исследований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 , назначаемых врачом.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2.2. Оказание медицинской помощи пациенту в неотложной или экстренной форме. 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2.3.  Соблюдение врачебной тайны.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2.4. Соблюдение принципов врачебной этики и деонтологии в работе с пациентами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(законными представителями пациентов), коллегами.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2.5. Знание законодательства в сфере охраны здоровья, нормативных правовых актов и иных документов, определяющих деятельность медицинских организаций и </w:t>
      </w:r>
      <w:r w:rsidRPr="00A03F59">
        <w:rPr>
          <w:rFonts w:ascii="Times New Roman" w:hAnsi="Times New Roman" w:cs="Times New Roman"/>
          <w:sz w:val="28"/>
          <w:szCs w:val="28"/>
        </w:rPr>
        <w:lastRenderedPageBreak/>
        <w:t>медицинских работников, программ государственных гарантий, обязательного медицинского страхования, трудового законодательства Российской Федерации.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2.6. соблюдение санитарно-противоэпидемического режима.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2.7. Систематическое повышение квалификации, путем чтения специальной литературы, участия в семинарах, обучающих тренингах, конференциях, повышать квалификацию на специальных курсах.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2.8. Своевременное заполнение мониторингов учетно-отчетной документации.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2.9. Выполнение правил внутреннего трудового распорядка организации. Проявлять дисциплинированность, организованность и культуру в работе.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2.10. прохождение 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предварительных( при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 поступлении на работу ) и периодических ( в течении трудовой деятельности) медицинских осмотров.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2.11. Дорожить честью своего коллектива, с достоинством вести себя на работе и вне работы, активно участвовать в общественной жизни коллектива.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2.12. Выполнение поручений заведующего отделением, заведующего поликлиникой, заместителя главного врача, главного врача.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2.13. Регулярный мониторинг актуальной ин</w:t>
      </w:r>
      <w:r>
        <w:rPr>
          <w:rFonts w:ascii="Times New Roman" w:hAnsi="Times New Roman" w:cs="Times New Roman"/>
          <w:sz w:val="28"/>
          <w:szCs w:val="28"/>
        </w:rPr>
        <w:t>формации  в личном кабинете СМК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Должностные о</w:t>
      </w:r>
      <w:r w:rsidRPr="00A03F59">
        <w:rPr>
          <w:rFonts w:ascii="Times New Roman" w:hAnsi="Times New Roman" w:cs="Times New Roman"/>
          <w:sz w:val="28"/>
          <w:szCs w:val="28"/>
        </w:rPr>
        <w:t>бязанности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Медицинская сестра функциональной диагностики исполняет следующие обязанности: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3.1. Выполняет диагностические мероприятия, назначаемые врачом.  Проводит функциональные диагностические исследования.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3.2. Подготавливает диагностическую и вспомогательную аппаратуру к работе, контролирует ее исправность, правильность эксплуатации.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3.3. Осуществляет текущий контроль за сохранностью и исправностью аппаратуры, своевременным ее ремонтом и списанием. Устраняет простейшие неисправности в работе аппаратов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3.4. . Проводит подготовку пациента к исследованию, контролирует его состояние во время проведения функционального исследования.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3.5. Обеспечивает инфекционную безопасность пациентов и медицинского персонала, выполняет требования санитарно-эпидемического надзора в отделении функциональной диагностики.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3.6. Своевременно и качественно оформляет медицинскую и иную служебную документацию..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3.7. Проводит регистрацию пациентов и проводимых исследований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3.8.  Находится  постоянно на рабочем месте во время проведения исследований.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3.9. Обеспечивает инфекционную безопасность пациентов и медицинского персонала, выполняет требования инфекционного контроля в кабинете функциональной диагностики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3.10.  Ведет медицинскую документацию на бумажном и электронном носителе. Своевременно заполняет мониторинги и учетно-отчетную документацию.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3.11. Обеспечивает правильное хранение, учет использования лекарственных средств.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3.12. Проводит санитарно-просветительную работу.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3.13. Оказывает доврачебную помощь при неотложных состояниях.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3.14. Осуществляет сбор и утилизацию медицинских отходов.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3.15.Выключает по окончании рабочего дня всю аппаратуру, осветительные и нагревательные приборы.  Проверяет закрытия кранов умывальников.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lastRenderedPageBreak/>
        <w:t>3.16. Осуществляет мероприятия по соблюдению санитарно-гигиенического режима в помещении, правил асептики и антисептики, условий стерилизации инструментов и материалов.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 3.17. Систематически повышает свою профессиональную  квалификацию, путем чтения специальной литературы, участия в семинарах, обучающих тренингах, конференциях, повышении квалификации на специальных курсах.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3.18.   Соблюдает требования инструкций по охране труда при проведении работ.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3.19. Своевременно проходит инструктажи и 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обучение  по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 охране и пожарной безопасности.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3.20. В рамках выполнения своих трудовых функций исполняет поручения своего непосредственного руководителя, а также врача функциональной диагностики.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3.21.  Соблюдает единый корпоративный стиль – чистая выглаженная санитарно-гигиеническая одежда, наличие бейджа, аккуратная причёска, деловой маникюр не должен быть ярких и броских оттенков.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3.22.  Не допускает разглашение сведений, составляющих врачебную тайну.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3.23.  Посещает еженедельную планерку.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3.24. Соблюдает правила внутреннего трудового распорядка организации, проявляет дисциплинированность, организованность и культуру в работе.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 3.25. Дорожит честью своего коллектива, с достоинством ведёт себя на работе и вне работы, активно участвует в общественной жизни коллектива.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4. Права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Медицинская сестра функциональной диагностики  имеет право: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4.1. Участвовать в обсуждении проектов решений, в совещаниях по их подготовке и выполнению.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4.2. Запрашивать у непосредственного руководителя разъяснения и уточнения по данным поручениям, выданным заданиям.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4.3. Запрашивать по поручению непосредственного руководителя и получать от других работников организации необходимую информацию, документы, необходимые для исполнения поручения.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4.4. Знакомиться с проектами решений руководства, касающихся выполняемой им функции, с документами, определяющими его права и обязанности по занимаемой должности, критерии оценки качества исполнения своих трудовых функций.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4.5. Вносить на рассмотрение своего непосредственного руководителя предложения по организации труда в рамках своих трудовых функций.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4.6. Участвовать в обсуждении вопросов, касающихся исполняемых должностных обязанностей.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5. Ответственность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5.1. Медицинская сестра функциональной диагностики привлекается к ответственности: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- за ненадлежащее исполнение или неисполнение своих должностных обязанностей,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предусмотренных настоящей должностной инструкцией, - в порядке, установленном действующим трудовым законодательством Российской Федерации;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- за правонарушения и преступления, совершенные в процессе своей деятельности, - в порядке, установленном действующим административным, уголовным и гражданским законодательством Российской Федерации;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lastRenderedPageBreak/>
        <w:t>- за причинение ущерба организации - в порядке, установленном действующим трудовым законодател</w:t>
      </w:r>
      <w:r>
        <w:rPr>
          <w:rFonts w:ascii="Times New Roman" w:hAnsi="Times New Roman" w:cs="Times New Roman"/>
          <w:sz w:val="28"/>
          <w:szCs w:val="28"/>
        </w:rPr>
        <w:t>ьством Российской Федерации.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6. Заключительные Положения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6.1. Настоящая   должностная   инструкция   разработана   на   основе Квалификационной    характеристики   должности   "Медицинская функциональной диагностики" (Единый квалификационный справочник должностей руководителей, специалистов и служащих. Раздел "Квалификационные характеристики должностей работников     в     сфере   здравоохранения",    утвержденный    Приказом  Минздравсоцразвития       России      от      23.07.2010      N      541н.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6.2.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6.3. Факт ознакомления работника с настоящей должностной инструкцией подтверждается подписью.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F59" w:rsidRPr="00A03F59" w:rsidRDefault="00A03F59" w:rsidP="00A03F59">
      <w:pPr>
        <w:pStyle w:val="a3"/>
        <w:numPr>
          <w:ilvl w:val="1"/>
          <w:numId w:val="4"/>
        </w:numPr>
        <w:tabs>
          <w:tab w:val="left" w:pos="408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A03F59">
        <w:rPr>
          <w:rFonts w:ascii="Times New Roman" w:hAnsi="Times New Roman" w:cs="Times New Roman"/>
          <w:b/>
          <w:sz w:val="28"/>
          <w:szCs w:val="28"/>
        </w:rPr>
        <w:t>олжностная инструкция медицинской сестры (сестринский пост)</w:t>
      </w:r>
      <w:r w:rsidR="003D689F" w:rsidRPr="003D6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89F" w:rsidRPr="00A03F59">
        <w:rPr>
          <w:rFonts w:ascii="Times New Roman" w:hAnsi="Times New Roman" w:cs="Times New Roman"/>
          <w:b/>
          <w:sz w:val="28"/>
          <w:szCs w:val="28"/>
        </w:rPr>
        <w:t>АЦПССК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1. Настоящая должностная инструкция определяет должностные обязанности, права и ответственность медицинской сестры/ регистратора.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2.Назначение на должность и увольнение осуществляется главным врачом поликлиники. Медицинская сестра/регистратор подчиняется старшей медицинской сестре. В своей работе медицинская сестра/регистратор руководствуется распоряжениями старшей медицинской сестры,  заведующего отделением.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 На должность медицинской сестры назначается лицо со средним профессиональным образованием  по специальности "Лечебное дело", "Акушерское дело", "Сестринское дело" и сертификат специалиста по специальности "Сестринское дело", «Общая практика», «Сестринское дело в педиатрии» А так же по профилю выполняемой работы без предъявления требований к стажу работы или среднее (полное) общее образование и дополнительная подготовка по направлению профессиональной деятельности не менее 6 месяцев без предъявления требований к стажу работы.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 Назначение на должность и увольнение осуществляется главным врачом поликлиники.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Должностные обязанности.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Медицинская сестра: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Проводит назначаемые врачом-терапевтом профилактические, лечебные, диагностические мероприятия и процедуры в поликлинике и на дому.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2.2. Оказывает больным и пострадавшим первую доврачебную медицинскую помощь при травмах, отравлениях, острых состояниях.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2.3. Организует госпитализацию больных и пострадавших по экстренным показаниям.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2.4. Организует амбулаторный прием врача-терапевта, подготавливает рабочее место, приборы, инструментарий, бланки рецептов.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2.5.Проводит доврачебный осмотр больного и предварительный сбор анамнеза.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2.6. Обеспечивает соблюдение санитарно-гигиенического режима в помещении ЛПУ, правил асептики и антисептики, условий стерилизации инструментария и материалов, </w:t>
      </w:r>
      <w:r w:rsidRPr="00A03F59">
        <w:rPr>
          <w:rFonts w:ascii="Times New Roman" w:hAnsi="Times New Roman" w:cs="Times New Roman"/>
          <w:sz w:val="28"/>
          <w:szCs w:val="28"/>
        </w:rPr>
        <w:lastRenderedPageBreak/>
        <w:t xml:space="preserve">мер предупреждения </w:t>
      </w:r>
      <w:proofErr w:type="spellStart"/>
      <w:r w:rsidRPr="00A03F59">
        <w:rPr>
          <w:rFonts w:ascii="Times New Roman" w:hAnsi="Times New Roman" w:cs="Times New Roman"/>
          <w:sz w:val="28"/>
          <w:szCs w:val="28"/>
        </w:rPr>
        <w:t>постинъекционных</w:t>
      </w:r>
      <w:proofErr w:type="spellEnd"/>
      <w:r w:rsidRPr="00A03F59">
        <w:rPr>
          <w:rFonts w:ascii="Times New Roman" w:hAnsi="Times New Roman" w:cs="Times New Roman"/>
          <w:sz w:val="28"/>
          <w:szCs w:val="28"/>
        </w:rPr>
        <w:t xml:space="preserve"> осложнений, сывороточного гепатита и СПИДа согласно действующим нормативно-правовым документам.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7.Своевременное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 и качественное оформление медицинской документации (статистические талоны, карты экстренного извещения, бланки направления на диагностические исследования, посыльные листы в медико-социальную экспертную комиссию, санаторно-курортные карты, контрольные карты диспансерного наблюдения , ведение паспорта кабинета и т.п.).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2.8.Обеспечивает кабинеты врача-терапевта необходимыми медикаментами, стерильными инструментами, перевязочными материалами, спецодеждой.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2.9. Ведет учет расходов медикаментов, перевязочных материалов, инструментов, бланков специального учета.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2.10.Контролирует сроки проведения генеральной уборки и  разведения дезинфицирующих растворов в кабинете.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11.Осуществляет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 контроль за сохранностью и исправностью медицинской аппаратуры и оборудования, своевременным их ремонтом и списанием.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2.12. Проводит персональный учет обслуживаемого населения, выявление его демографической и социальной структуры, учет граждан, нуждающихся в надомном медико-социальном обслуживании.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2.13. Организует учет диспансерных больных, инвалидов, часто и длительно болеющих и др., осуществляет контроль их посещений в поликлинике и на дому, своевременно приглашает их на прием.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14.Контролирует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 и приглашает на прием хронических пациентов не обращавшихся более двух лет.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2.15. Ежемесячно выполняет скрининг пациентов.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2.16. Проводит санитарно-просветительную работу. Принимает участие в подготовке санитарного актива, проведении занятий по оказанию самопомощи и взаимопомощи при травмах, отравлениях, острых состояниях и несчастных случаях.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2.17. Обучает родственников тяжелобольных методам ухода, оказанию первичной доврачебной помощи.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2.18. Подготавливает больных к проведению лабораторных и инструментальных исследований.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2.19. Своевременно и качественно оформляет медицинскую и иную служебную документацию.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2.20. Квалифицированно и своевременно исполняет приказы, распоряжения и поручения руководства учреждения, а также нормативно-правовые акты по своей профессиональной деятельности.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2.21. Соблюдает правила внутреннего распорядка, противопожарной безопасности и техники безопасности, санитарно-эпидемиологического режима. Оперативно принимает меры, включая своевременное информирование руководства, по устранению нарушений техники безопасности, противопожарных и санитарных правил, создающих угрозу деятельности учреждения здравоохранения, его работникам, пациентам и посетителям.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2.22. Систематически повышает свою квалификацию.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23.Ведет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 регистрацию больных, обратившихся в медицинскую организацию для получения медицинских услуг. .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lastRenderedPageBreak/>
        <w:t>2.24.Участвует в оформлении и регистрации листков нетрудоспособности.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2.25.Проводит  идентификацию личности всех пациентов.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2.26. Своевременно и правильно оформлять документацию (установленную внутренними приказами), следить за состоянием журналов и 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папок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 находящихся на ее рабочем месте.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2.27. Проводить обзвон пациентов.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2.28.Своевременно проходить обязательный медицинский осмотр и профилактические прививки.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2.29. Ознакомление с локальными нормативными документами, размещенными в электронном программном обеспечении – личном кабинете СМК (СОПЫ, приказы, положения, правила, алгоритмы).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Медицинская сестра/ регистратор имеет право: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 Вносить предложения руководству учреждения по совершенствованию лечебно-диагностического процесса, в т.ч. по вопросам организации и условий своей трудовой деятельности.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 Запрашивать, получать и пользоваться информационными материалами и нормативно-правовыми документами, необходимыми для исполнения своих должностных обязанностей.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6. Медицинская сестра/ регистратор пользуется всеми трудовыми правами в соответствии с Трудо</w:t>
      </w:r>
      <w:r>
        <w:rPr>
          <w:rFonts w:ascii="Times New Roman" w:hAnsi="Times New Roman" w:cs="Times New Roman"/>
          <w:sz w:val="28"/>
          <w:szCs w:val="28"/>
        </w:rPr>
        <w:t>вым кодексом РФ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 Ответственность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Медицинская сестра/ регистратор несет ответственность за: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 Своевременное и качественное осуществление возложенных на нее должностных обязанностей.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 Исполнение приказов, поручений руководителей, соблюдение сроков и порядка предоставления запрашиваемой информации.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 Организацию своей работы, своевременное и квалифицированное выполнение приказов, распоряжений и поручений руководства, нормативно-правовых актов по своей деятельности.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 Соблюдение правил внутреннего распорядка, противопожарной безопасности и техники безопасности.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5. Оперативное принятие мер, включая своевременное информирование руководства, по устранению нарушений техники безопасности, противопожарных и санитарных правил, создающих угрозу деятельности учреждения здравоохранения, его работникам, пациентам и посетителям.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6.По распоряжению внутренних приказов поликлиники и  Департамента здравоохранения выход в праздничные и выходные дни.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 Соблюдение правил внутреннего распорядка, принципов этики и деонтологии в работе с пациентами и коллегами, противопожарной безопасности и техники безопасности.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 Своевременное и качественное оформление медицинской и иной служебной документации, предусмотренной действующими нормативно-правовыми документами.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6. Оперативное принятие мер, включая своевременное информирование руководства, по устранению нарушений техники безопасности, противопожарных и санитарных </w:t>
      </w:r>
      <w:r w:rsidRPr="00A03F59">
        <w:rPr>
          <w:rFonts w:ascii="Times New Roman" w:hAnsi="Times New Roman" w:cs="Times New Roman"/>
          <w:sz w:val="28"/>
          <w:szCs w:val="28"/>
        </w:rPr>
        <w:lastRenderedPageBreak/>
        <w:t>правил, создающих угрозу деятельности учреждения здравоохранения, его работникам, пациентам и посетителям.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За нарушение трудовой дисциплины, законодательных и нормативно-правовых актов медицинский регистратор может быть привлечен в соответствии с действующим законодательством в зависимости от тяжести проступка к дисциплинарной, материальной, административной и уголовной ответственности.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5. Заключительные положения.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5.1.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7F1DC6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5.2 Факт ознакомления работника с настоящей должностной инструкцией подтверждается подписью.</w:t>
      </w:r>
    </w:p>
    <w:p w:rsidR="00A03F59" w:rsidRPr="003D689F" w:rsidRDefault="003D689F" w:rsidP="00A03F59">
      <w:pPr>
        <w:pStyle w:val="a3"/>
        <w:numPr>
          <w:ilvl w:val="1"/>
          <w:numId w:val="4"/>
        </w:numPr>
        <w:tabs>
          <w:tab w:val="left" w:pos="408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89F">
        <w:rPr>
          <w:rFonts w:ascii="Times New Roman" w:hAnsi="Times New Roman" w:cs="Times New Roman"/>
          <w:b/>
          <w:sz w:val="28"/>
          <w:szCs w:val="28"/>
        </w:rPr>
        <w:t>Должностная инструкция регистратора/администратора АЦПССК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1. Настоящая должностная инструкция определяет должностные обязанности, права и ответственность регистратора.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 Назначение на должность и увольнение осуществляется главным врачом поликлиники. Регистратор непосредственно подчиняется старшей медицинской сестре. В своей работе медицинская регистратор руководствуется распоряжениями старшей медицинской сестры,  заведующего отделением.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3. На должность регистратора принимается лицо, имеющее среднее (полное) общее образование и индивидуальное обучение или среднее профессиональное образование.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 Назначение на должность и увольнение осуществляется главным врачом поликлиники.</w:t>
      </w:r>
    </w:p>
    <w:p w:rsidR="00A03F59" w:rsidRPr="00A03F59" w:rsidRDefault="003D689F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Должностные обязанности.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Медицинский регистратор должен знать: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2.1. Правила работы с первичной документацией, компьютерной и организационной техникой;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2.2. Основы трудового законодательства;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2.3. Правила внутреннего трудового распорядка медицинской организации (учреждения);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2.4. Правила по охране труда и пожарной безопасности;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2.5. Порядок ведения учета и составл</w:t>
      </w:r>
      <w:r w:rsidR="003D689F">
        <w:rPr>
          <w:rFonts w:ascii="Times New Roman" w:hAnsi="Times New Roman" w:cs="Times New Roman"/>
          <w:sz w:val="28"/>
          <w:szCs w:val="28"/>
        </w:rPr>
        <w:t xml:space="preserve">ения установленной отчетности;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 Трудовые функции: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1.Своевременно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 и правильно оформляет документацию (установленную внутренними приказами), следить за состоянием журналов и папок находящихся на ее рабочем месте.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3.2.  Проводит  идентификацию личности всех пациентов;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3.3. Квалифицированно и своевременно исполняет приказы, распоряжения и поручения руководства учреждения, а также нормативно-правовые акты по своей профессиональной деятельности.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3.4. Соблюдает правила внутреннего распорядка, противопожарной безопасности и техники безопасности, санитарно-эпидемиологического режима. Оперативно принимает меры, включая своевременное информирование руководства, по устранению нарушений техники безопасности, противопожарных и санитарных правил, создающих </w:t>
      </w:r>
      <w:r w:rsidRPr="00A03F59">
        <w:rPr>
          <w:rFonts w:ascii="Times New Roman" w:hAnsi="Times New Roman" w:cs="Times New Roman"/>
          <w:sz w:val="28"/>
          <w:szCs w:val="28"/>
        </w:rPr>
        <w:lastRenderedPageBreak/>
        <w:t>угрозу деятельности учреждения здравоохранения, его работникам, пациентам и посетителям.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3.5. Проводит обзвон пациентов.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3.6. Своевременно проходит обязательный медицинский осмотр и профилактические прививки.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3.7. </w:t>
      </w:r>
      <w:proofErr w:type="spellStart"/>
      <w:r w:rsidRPr="00A03F59">
        <w:rPr>
          <w:rFonts w:ascii="Times New Roman" w:hAnsi="Times New Roman" w:cs="Times New Roman"/>
          <w:sz w:val="28"/>
          <w:szCs w:val="28"/>
        </w:rPr>
        <w:t>Ознакомливается</w:t>
      </w:r>
      <w:proofErr w:type="spellEnd"/>
      <w:r w:rsidRPr="00A03F59">
        <w:rPr>
          <w:rFonts w:ascii="Times New Roman" w:hAnsi="Times New Roman" w:cs="Times New Roman"/>
          <w:sz w:val="28"/>
          <w:szCs w:val="28"/>
        </w:rPr>
        <w:t xml:space="preserve"> с локальными нормативными документами, размещенными в электронном программном обеспечении – личном кабинете СМК (СОПЫ, приказы, </w:t>
      </w:r>
      <w:r w:rsidR="003D689F">
        <w:rPr>
          <w:rFonts w:ascii="Times New Roman" w:hAnsi="Times New Roman" w:cs="Times New Roman"/>
          <w:sz w:val="28"/>
          <w:szCs w:val="28"/>
        </w:rPr>
        <w:t>положения, правила, алгоритмы).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 Права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Регистратор имеет право: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4.1. Вносить предложения руководству учреждения по совершенствованию лечебно-диагностического процесса, в т.ч. по вопросам организации и условий своей трудовой деятельности.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4.2. Запрашивать, получать и пользоваться информационными материалами и нормативно-правовыми документами, необходимыми для исполнения своих должностных обязанностей.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4.3. Регистратор пользуется всеми трудовыми правами в соот</w:t>
      </w:r>
      <w:r w:rsidR="003D689F">
        <w:rPr>
          <w:rFonts w:ascii="Times New Roman" w:hAnsi="Times New Roman" w:cs="Times New Roman"/>
          <w:sz w:val="28"/>
          <w:szCs w:val="28"/>
        </w:rPr>
        <w:t>ветствии с Трудовым кодексом РФ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>5. Ответственность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Регистратор несет ответственность за: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5.1. За ненадлежащее исполнение или неисполнение своих должностных обязанностей, предусмотренных настоящей должностной инструкцией, - в порядке, установленном действующим трудовым законодательством Российской Федерации;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5.2.  За нарушение Устава (положения) медицинской организации (учреждения);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5.3. За правонарушения и преступления, совершенные в процессе своей деятельности, - в порядке, установленном действующим административным, уголовным и гражданским законодательством Российской Федерации;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5.4. За причинение ущерба медицинской организации (учреждению) - в порядке, установленном действующим трудовым законодательством Российской Федерации.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5.5.  Исполнение приказов, поручений руководителей, соблюдение сроков и порядка предоставления запрашиваемой информации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 5.6. Соблюдение правил внутреннего распорядка, противопожарной безопасности и техники безопасности.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 5.7. Оперативное принятие мер, включая своевременное информирование руководства, по устранению нарушений техники безопасности, противопожарных и санитарных правил, создающих угрозу деятельности учреждения здравоохранения, его работникам, пациентам и посетителям.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 5.8.  Соблюдение правил внутреннего распорядка, принципов этики и деонтологии в работе с пациентами и коллегами, противопожарной безопасности и техники безопасности.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 5.9. Своевременное и качественное оформление медицинской и иной служебной документации, предусмотренной действующими нормативно-правовыми документами.</w:t>
      </w:r>
    </w:p>
    <w:p w:rsidR="00A03F59" w:rsidRPr="00A03F59" w:rsidRDefault="003D689F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Заключительные положения.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6.1. Настоящая   должностная   инструкция   разработана   на   основе Квалификационной характеристики должности "Медицинский регистратор" (Единый </w:t>
      </w:r>
      <w:r w:rsidRPr="00A03F59">
        <w:rPr>
          <w:rFonts w:ascii="Times New Roman" w:hAnsi="Times New Roman" w:cs="Times New Roman"/>
          <w:sz w:val="28"/>
          <w:szCs w:val="28"/>
        </w:rPr>
        <w:lastRenderedPageBreak/>
        <w:t xml:space="preserve">квалификационный   справочник   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должностей  руководителей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,  специалистов  и служащих.  </w:t>
      </w:r>
      <w:proofErr w:type="gramStart"/>
      <w:r w:rsidRPr="00A03F59">
        <w:rPr>
          <w:rFonts w:ascii="Times New Roman" w:hAnsi="Times New Roman" w:cs="Times New Roman"/>
          <w:sz w:val="28"/>
          <w:szCs w:val="28"/>
        </w:rPr>
        <w:t>Раздел  "</w:t>
      </w:r>
      <w:proofErr w:type="gramEnd"/>
      <w:r w:rsidRPr="00A03F59">
        <w:rPr>
          <w:rFonts w:ascii="Times New Roman" w:hAnsi="Times New Roman" w:cs="Times New Roman"/>
          <w:sz w:val="28"/>
          <w:szCs w:val="28"/>
        </w:rPr>
        <w:t xml:space="preserve">Квалификационные характеристики должностей работников в сфере здравоохранения", утвержденный Приказом Минздравсоцразвития России от 23.07.2010 N 541н), 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6.2.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3F59">
        <w:rPr>
          <w:rFonts w:ascii="Times New Roman" w:hAnsi="Times New Roman" w:cs="Times New Roman"/>
          <w:sz w:val="28"/>
          <w:szCs w:val="28"/>
        </w:rPr>
        <w:t xml:space="preserve">       6.3. Факт ознакомления работника с настоящей должностной инструкцией подтверждается подписью.</w:t>
      </w:r>
    </w:p>
    <w:p w:rsidR="00A03F59" w:rsidRPr="00A03F59" w:rsidRDefault="00A03F59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89F" w:rsidRPr="00367B6A" w:rsidRDefault="003D689F" w:rsidP="003D689F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367B6A">
        <w:rPr>
          <w:rFonts w:ascii="Times New Roman" w:hAnsi="Times New Roman" w:cs="Times New Roman"/>
          <w:b/>
          <w:sz w:val="28"/>
          <w:szCs w:val="28"/>
        </w:rPr>
        <w:t>Наглядные пособия для врачей</w:t>
      </w:r>
    </w:p>
    <w:p w:rsidR="00D520B3" w:rsidRDefault="00D520B3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20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8475" cy="909384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407" cy="909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520B3" w:rsidRDefault="00D520B3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1DC6" w:rsidRDefault="00D520B3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2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76455" cy="8763000"/>
            <wp:effectExtent l="19050" t="0" r="59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5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B3" w:rsidRDefault="00D520B3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0B3" w:rsidRDefault="00D520B3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2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0375" cy="893445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48" cy="893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B3" w:rsidRPr="00A03F59" w:rsidRDefault="00D520B3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49B2" w:rsidRDefault="00D520B3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2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2750" cy="90011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42" cy="90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4A" w:rsidRDefault="00AB204A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0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96100" cy="9636371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63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4A" w:rsidRDefault="00AB204A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0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00875" cy="930592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272" cy="930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4A" w:rsidRDefault="00AB204A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0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8475" cy="92868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4A" w:rsidRDefault="00AB204A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0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05625" cy="981075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33" cy="981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4A" w:rsidRDefault="00AB204A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0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72300" cy="10062516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6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4A" w:rsidRDefault="00AB204A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0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72300" cy="98583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894" cy="986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3A" w:rsidRDefault="0036603A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60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72300" cy="92964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062" cy="929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3A" w:rsidRDefault="0036603A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60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43750" cy="94297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35" cy="94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3A" w:rsidRDefault="0036603A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60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15150" cy="93916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257" cy="939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BB" w:rsidRDefault="00342ABB" w:rsidP="00342ABB">
      <w:pPr>
        <w:tabs>
          <w:tab w:val="left" w:pos="4080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42A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1300" cy="894397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162" cy="894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BB" w:rsidRDefault="00342ABB" w:rsidP="00342ABB">
      <w:pPr>
        <w:tabs>
          <w:tab w:val="left" w:pos="4080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342AB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8925" cy="958138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8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BB" w:rsidRDefault="00342ABB" w:rsidP="006D1A54">
      <w:pPr>
        <w:tabs>
          <w:tab w:val="left" w:pos="4080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342AB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8925" cy="958138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8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BB" w:rsidRPr="00367B6A" w:rsidRDefault="00342ABB" w:rsidP="00342ABB">
      <w:pPr>
        <w:pStyle w:val="a3"/>
        <w:numPr>
          <w:ilvl w:val="0"/>
          <w:numId w:val="4"/>
        </w:num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367B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Наглядные пособия для пациентов </w:t>
      </w:r>
    </w:p>
    <w:p w:rsidR="00342ABB" w:rsidRDefault="006D1A54" w:rsidP="00342ABB">
      <w:pPr>
        <w:pStyle w:val="a3"/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6D1A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9850" cy="8495403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49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54" w:rsidRPr="00342ABB" w:rsidRDefault="006D1A54" w:rsidP="00342ABB">
      <w:pPr>
        <w:pStyle w:val="a3"/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342ABB" w:rsidRDefault="006D1A54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1A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67550" cy="872490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676" cy="87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54" w:rsidRDefault="006D1A54" w:rsidP="00A03F59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2FAD" w:rsidRPr="00F635CE" w:rsidRDefault="00B63A7A" w:rsidP="00F635CE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35CE">
        <w:rPr>
          <w:rFonts w:ascii="Times New Roman" w:hAnsi="Times New Roman" w:cs="Times New Roman"/>
          <w:b/>
          <w:sz w:val="28"/>
          <w:szCs w:val="28"/>
        </w:rPr>
        <w:lastRenderedPageBreak/>
        <w:t>Порядок работы амбулаторного ц</w:t>
      </w:r>
      <w:r w:rsidR="00022CD4" w:rsidRPr="00F635CE">
        <w:rPr>
          <w:rFonts w:ascii="Times New Roman" w:hAnsi="Times New Roman" w:cs="Times New Roman"/>
          <w:b/>
          <w:sz w:val="28"/>
          <w:szCs w:val="28"/>
        </w:rPr>
        <w:t>ентр</w:t>
      </w:r>
      <w:r w:rsidRPr="00F635CE">
        <w:rPr>
          <w:rFonts w:ascii="Times New Roman" w:hAnsi="Times New Roman" w:cs="Times New Roman"/>
          <w:b/>
          <w:sz w:val="28"/>
          <w:szCs w:val="28"/>
        </w:rPr>
        <w:t>а</w:t>
      </w:r>
      <w:r w:rsidR="00022CD4" w:rsidRPr="00F635CE">
        <w:rPr>
          <w:rFonts w:ascii="Times New Roman" w:hAnsi="Times New Roman" w:cs="Times New Roman"/>
          <w:b/>
          <w:sz w:val="28"/>
          <w:szCs w:val="28"/>
        </w:rPr>
        <w:t xml:space="preserve"> профилактики </w:t>
      </w:r>
      <w:r w:rsidRPr="00F635CE">
        <w:rPr>
          <w:rFonts w:ascii="Times New Roman" w:hAnsi="Times New Roman" w:cs="Times New Roman"/>
          <w:b/>
          <w:sz w:val="28"/>
          <w:szCs w:val="28"/>
        </w:rPr>
        <w:t>сердечно - сосудистых катастроф</w:t>
      </w:r>
    </w:p>
    <w:p w:rsidR="00022CD4" w:rsidRPr="00152FAD" w:rsidRDefault="00566FFD" w:rsidP="00566FF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52FAD" w:rsidRPr="00152FA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63A7A" w:rsidRPr="00152FAD">
        <w:rPr>
          <w:rFonts w:ascii="Times New Roman" w:hAnsi="Times New Roman" w:cs="Times New Roman"/>
          <w:bCs/>
          <w:sz w:val="28"/>
          <w:szCs w:val="28"/>
        </w:rPr>
        <w:t>м</w:t>
      </w:r>
      <w:r w:rsidR="00B63A7A">
        <w:rPr>
          <w:rFonts w:ascii="Times New Roman" w:hAnsi="Times New Roman" w:cs="Times New Roman"/>
          <w:bCs/>
          <w:sz w:val="28"/>
          <w:szCs w:val="28"/>
        </w:rPr>
        <w:t xml:space="preserve">булаторный центр </w:t>
      </w:r>
      <w:r w:rsidR="00B63A7A" w:rsidRPr="00B63A7A">
        <w:rPr>
          <w:rFonts w:ascii="Times New Roman" w:hAnsi="Times New Roman" w:cs="Times New Roman"/>
          <w:bCs/>
          <w:sz w:val="28"/>
          <w:szCs w:val="28"/>
        </w:rPr>
        <w:t>профилактики сердечно - сосудистых катастроф</w:t>
      </w:r>
      <w:r w:rsidR="00022CD4" w:rsidRPr="00065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2CD4">
        <w:rPr>
          <w:rFonts w:ascii="Times New Roman" w:hAnsi="Times New Roman" w:cs="Times New Roman"/>
          <w:sz w:val="28"/>
          <w:szCs w:val="28"/>
        </w:rPr>
        <w:t>для</w:t>
      </w:r>
      <w:r w:rsidR="00022CD4" w:rsidRPr="000655C6">
        <w:rPr>
          <w:rFonts w:ascii="Times New Roman" w:hAnsi="Times New Roman" w:cs="Times New Roman"/>
          <w:sz w:val="28"/>
          <w:szCs w:val="28"/>
        </w:rPr>
        <w:t xml:space="preserve"> </w:t>
      </w:r>
      <w:r w:rsidR="00022CD4">
        <w:rPr>
          <w:rFonts w:ascii="Times New Roman" w:hAnsi="Times New Roman" w:cs="Times New Roman"/>
          <w:sz w:val="28"/>
          <w:szCs w:val="28"/>
        </w:rPr>
        <w:t>больных</w:t>
      </w:r>
      <w:r w:rsidR="00022CD4" w:rsidRPr="000655C6">
        <w:rPr>
          <w:rFonts w:ascii="Times New Roman" w:hAnsi="Times New Roman" w:cs="Times New Roman"/>
          <w:sz w:val="28"/>
          <w:szCs w:val="28"/>
        </w:rPr>
        <w:t xml:space="preserve"> </w:t>
      </w:r>
      <w:r w:rsidR="00022CD4">
        <w:rPr>
          <w:rFonts w:ascii="Times New Roman" w:hAnsi="Times New Roman" w:cs="Times New Roman"/>
          <w:sz w:val="28"/>
          <w:szCs w:val="28"/>
        </w:rPr>
        <w:t xml:space="preserve">с </w:t>
      </w:r>
      <w:r w:rsidR="00B63A7A">
        <w:rPr>
          <w:rFonts w:ascii="Times New Roman" w:hAnsi="Times New Roman" w:cs="Times New Roman"/>
          <w:sz w:val="28"/>
          <w:szCs w:val="28"/>
        </w:rPr>
        <w:t>ССЗ</w:t>
      </w:r>
      <w:r w:rsidR="00022CD4" w:rsidRPr="000655C6">
        <w:rPr>
          <w:rFonts w:ascii="Times New Roman" w:hAnsi="Times New Roman" w:cs="Times New Roman"/>
          <w:sz w:val="28"/>
          <w:szCs w:val="28"/>
        </w:rPr>
        <w:t xml:space="preserve"> является подразделением на функциональной основе медицинской организации</w:t>
      </w:r>
      <w:r w:rsidR="00B63A7A">
        <w:rPr>
          <w:rFonts w:ascii="Times New Roman" w:hAnsi="Times New Roman" w:cs="Times New Roman"/>
          <w:sz w:val="28"/>
          <w:szCs w:val="28"/>
        </w:rPr>
        <w:t>, с</w:t>
      </w:r>
      <w:r w:rsidR="00022CD4" w:rsidRPr="000655C6">
        <w:rPr>
          <w:rFonts w:ascii="Times New Roman" w:hAnsi="Times New Roman" w:cs="Times New Roman"/>
          <w:sz w:val="28"/>
          <w:szCs w:val="28"/>
        </w:rPr>
        <w:t>труктура центра утверждается руководителем медицинской организации</w:t>
      </w:r>
      <w:r w:rsidR="00B63A7A">
        <w:rPr>
          <w:rFonts w:ascii="Times New Roman" w:hAnsi="Times New Roman" w:cs="Times New Roman"/>
          <w:sz w:val="28"/>
          <w:szCs w:val="28"/>
        </w:rPr>
        <w:t>.</w:t>
      </w:r>
    </w:p>
    <w:p w:rsidR="00022CD4" w:rsidRPr="000655C6" w:rsidRDefault="00B63A7A" w:rsidP="00566F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="00022CD4" w:rsidRPr="000655C6">
        <w:rPr>
          <w:rFonts w:ascii="Times New Roman" w:hAnsi="Times New Roman" w:cs="Times New Roman"/>
          <w:sz w:val="28"/>
          <w:szCs w:val="28"/>
        </w:rPr>
        <w:t xml:space="preserve"> в своей деятельности использует все лечебно-диагностические и вспомогательные подразделения медицинской организации, на базе которой он организован. </w:t>
      </w:r>
    </w:p>
    <w:p w:rsidR="00022CD4" w:rsidRPr="000655C6" w:rsidRDefault="00B63A7A" w:rsidP="00566FFD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FF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Ц</w:t>
      </w:r>
      <w:r w:rsidR="00022CD4" w:rsidRPr="000655C6">
        <w:rPr>
          <w:rFonts w:ascii="Times New Roman" w:hAnsi="Times New Roman" w:cs="Times New Roman"/>
          <w:sz w:val="28"/>
          <w:szCs w:val="28"/>
        </w:rPr>
        <w:t>ентр осуществляет следующие функции:</w:t>
      </w:r>
    </w:p>
    <w:p w:rsidR="00022CD4" w:rsidRPr="000655C6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5C6">
        <w:rPr>
          <w:rFonts w:ascii="Times New Roman" w:hAnsi="Times New Roman" w:cs="Times New Roman"/>
          <w:sz w:val="28"/>
          <w:szCs w:val="28"/>
        </w:rPr>
        <w:t>оказание консультативной и лечебно-профилактической помощи больным с ХСН в соответствии с клиническими рекомендациями;</w:t>
      </w:r>
    </w:p>
    <w:p w:rsidR="00022CD4" w:rsidRPr="000655C6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5C6">
        <w:rPr>
          <w:rFonts w:ascii="Times New Roman" w:hAnsi="Times New Roman" w:cs="Times New Roman"/>
          <w:sz w:val="28"/>
          <w:szCs w:val="28"/>
        </w:rPr>
        <w:t>разработка и проведение организационных и методических мероприятий по ран</w:t>
      </w:r>
      <w:r w:rsidR="00FB66EA">
        <w:rPr>
          <w:rFonts w:ascii="Times New Roman" w:hAnsi="Times New Roman" w:cs="Times New Roman"/>
          <w:sz w:val="28"/>
          <w:szCs w:val="28"/>
        </w:rPr>
        <w:t>нему выявлению, профилактике ССЗ</w:t>
      </w:r>
      <w:r w:rsidRPr="000655C6">
        <w:rPr>
          <w:rFonts w:ascii="Times New Roman" w:hAnsi="Times New Roman" w:cs="Times New Roman"/>
          <w:sz w:val="28"/>
          <w:szCs w:val="28"/>
        </w:rPr>
        <w:t xml:space="preserve">, повышению качества диагностики, лечения и диспансеризации больных с </w:t>
      </w:r>
      <w:r w:rsidR="00FB66EA">
        <w:rPr>
          <w:rFonts w:ascii="Times New Roman" w:hAnsi="Times New Roman" w:cs="Times New Roman"/>
          <w:sz w:val="28"/>
          <w:szCs w:val="28"/>
        </w:rPr>
        <w:t>ССЗ</w:t>
      </w:r>
      <w:r w:rsidRPr="000655C6">
        <w:rPr>
          <w:rFonts w:ascii="Times New Roman" w:hAnsi="Times New Roman" w:cs="Times New Roman"/>
          <w:sz w:val="28"/>
          <w:szCs w:val="28"/>
        </w:rPr>
        <w:t>, в том числе участковыми терапевтами;</w:t>
      </w:r>
    </w:p>
    <w:p w:rsidR="00022CD4" w:rsidRPr="00680F87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5C6">
        <w:rPr>
          <w:rFonts w:ascii="Times New Roman" w:hAnsi="Times New Roman" w:cs="Times New Roman"/>
          <w:sz w:val="28"/>
          <w:szCs w:val="28"/>
        </w:rPr>
        <w:t>диспа</w:t>
      </w:r>
      <w:r w:rsidR="00FB66EA">
        <w:rPr>
          <w:rFonts w:ascii="Times New Roman" w:hAnsi="Times New Roman" w:cs="Times New Roman"/>
          <w:sz w:val="28"/>
          <w:szCs w:val="28"/>
        </w:rPr>
        <w:t>нсерное наблюдение больных с ССЗ</w:t>
      </w:r>
      <w:r w:rsidRPr="000655C6">
        <w:rPr>
          <w:rFonts w:ascii="Times New Roman" w:hAnsi="Times New Roman" w:cs="Times New Roman"/>
          <w:sz w:val="28"/>
          <w:szCs w:val="28"/>
        </w:rPr>
        <w:t xml:space="preserve"> с активным участием среднего медицинского персонала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80F87">
        <w:rPr>
          <w:rFonts w:ascii="Times New Roman" w:hAnsi="Times New Roman" w:cs="Times New Roman"/>
          <w:sz w:val="28"/>
          <w:szCs w:val="28"/>
        </w:rPr>
        <w:t>вкл</w:t>
      </w:r>
      <w:r>
        <w:rPr>
          <w:rFonts w:ascii="Times New Roman" w:hAnsi="Times New Roman" w:cs="Times New Roman"/>
          <w:sz w:val="28"/>
          <w:szCs w:val="28"/>
        </w:rPr>
        <w:t>ючая телефонный опрос больных</w:t>
      </w:r>
      <w:r w:rsidR="00FB66EA">
        <w:rPr>
          <w:rFonts w:ascii="Times New Roman" w:hAnsi="Times New Roman" w:cs="Times New Roman"/>
          <w:sz w:val="28"/>
          <w:szCs w:val="28"/>
        </w:rPr>
        <w:t xml:space="preserve"> ССЗ</w:t>
      </w:r>
      <w:r w:rsidRPr="00680F87">
        <w:rPr>
          <w:rFonts w:ascii="Times New Roman" w:hAnsi="Times New Roman" w:cs="Times New Roman"/>
          <w:sz w:val="28"/>
          <w:szCs w:val="28"/>
        </w:rPr>
        <w:t xml:space="preserve"> по стандартному опроснику и патронажа на дому</w:t>
      </w:r>
      <w:r w:rsidR="00FB66EA">
        <w:rPr>
          <w:rFonts w:ascii="Times New Roman" w:hAnsi="Times New Roman" w:cs="Times New Roman"/>
          <w:sz w:val="28"/>
          <w:szCs w:val="28"/>
        </w:rPr>
        <w:t xml:space="preserve"> маломобильных пациентов с ССЗ</w:t>
      </w:r>
      <w:r w:rsidRPr="00680F87">
        <w:rPr>
          <w:rFonts w:ascii="Times New Roman" w:hAnsi="Times New Roman" w:cs="Times New Roman"/>
          <w:sz w:val="28"/>
          <w:szCs w:val="28"/>
        </w:rPr>
        <w:t>;</w:t>
      </w:r>
    </w:p>
    <w:p w:rsidR="00022CD4" w:rsidRPr="000655C6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5C6">
        <w:rPr>
          <w:rFonts w:ascii="Times New Roman" w:hAnsi="Times New Roman" w:cs="Times New Roman"/>
          <w:sz w:val="28"/>
          <w:szCs w:val="28"/>
        </w:rPr>
        <w:t>внедрение в практику новейших методов профилактики, диа</w:t>
      </w:r>
      <w:r w:rsidR="00FB66EA">
        <w:rPr>
          <w:rFonts w:ascii="Times New Roman" w:hAnsi="Times New Roman" w:cs="Times New Roman"/>
          <w:sz w:val="28"/>
          <w:szCs w:val="28"/>
        </w:rPr>
        <w:t>гностики и лечения больных с ССЗ</w:t>
      </w:r>
      <w:r w:rsidRPr="000655C6">
        <w:rPr>
          <w:rFonts w:ascii="Times New Roman" w:hAnsi="Times New Roman" w:cs="Times New Roman"/>
          <w:sz w:val="28"/>
          <w:szCs w:val="28"/>
        </w:rPr>
        <w:t>;</w:t>
      </w:r>
    </w:p>
    <w:p w:rsidR="00022CD4" w:rsidRPr="000655C6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5C6">
        <w:rPr>
          <w:rFonts w:ascii="Times New Roman" w:hAnsi="Times New Roman" w:cs="Times New Roman"/>
          <w:sz w:val="28"/>
          <w:szCs w:val="28"/>
        </w:rPr>
        <w:t>проведение анализа раб</w:t>
      </w:r>
      <w:r>
        <w:rPr>
          <w:rFonts w:ascii="Times New Roman" w:hAnsi="Times New Roman" w:cs="Times New Roman"/>
          <w:sz w:val="28"/>
          <w:szCs w:val="28"/>
        </w:rPr>
        <w:t>оты по диспансеризации больных</w:t>
      </w:r>
      <w:r w:rsidRPr="00065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FB66EA">
        <w:rPr>
          <w:rFonts w:ascii="Times New Roman" w:hAnsi="Times New Roman" w:cs="Times New Roman"/>
          <w:sz w:val="28"/>
          <w:szCs w:val="28"/>
        </w:rPr>
        <w:t>ССЗ</w:t>
      </w:r>
      <w:r w:rsidRPr="000655C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22CD4" w:rsidRPr="000655C6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5C6">
        <w:rPr>
          <w:rFonts w:ascii="Times New Roman" w:hAnsi="Times New Roman" w:cs="Times New Roman"/>
          <w:sz w:val="28"/>
          <w:szCs w:val="28"/>
        </w:rPr>
        <w:t>проведение профилактических мероприятий по формированию у населения здорового образа жизни, борьбе с факторами риска, первичной и вторичной профилактики сердечно-сосудист</w:t>
      </w:r>
      <w:r w:rsidR="00FB66EA">
        <w:rPr>
          <w:rFonts w:ascii="Times New Roman" w:hAnsi="Times New Roman" w:cs="Times New Roman"/>
          <w:sz w:val="28"/>
          <w:szCs w:val="28"/>
        </w:rPr>
        <w:t>ых заболеваний среди больных ССЗ</w:t>
      </w:r>
      <w:r w:rsidRPr="000655C6">
        <w:rPr>
          <w:rFonts w:ascii="Times New Roman" w:hAnsi="Times New Roman" w:cs="Times New Roman"/>
          <w:sz w:val="28"/>
          <w:szCs w:val="28"/>
        </w:rPr>
        <w:t xml:space="preserve"> и их родственников (лекции, беседы, школы здоровья);</w:t>
      </w:r>
    </w:p>
    <w:p w:rsidR="00022CD4" w:rsidRPr="0047499F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99F">
        <w:rPr>
          <w:rFonts w:ascii="Times New Roman" w:hAnsi="Times New Roman" w:cs="Times New Roman"/>
          <w:sz w:val="28"/>
          <w:szCs w:val="28"/>
        </w:rPr>
        <w:t xml:space="preserve">разработка и проведение организационных и методических мероприятий по осуществлению практики патронажа пациентов </w:t>
      </w:r>
      <w:r w:rsidR="00FB66EA">
        <w:rPr>
          <w:rFonts w:ascii="Times New Roman" w:hAnsi="Times New Roman" w:cs="Times New Roman"/>
          <w:sz w:val="28"/>
          <w:szCs w:val="28"/>
        </w:rPr>
        <w:t>с ССЗ</w:t>
      </w:r>
      <w:r w:rsidRPr="0047499F">
        <w:rPr>
          <w:rFonts w:ascii="Times New Roman" w:hAnsi="Times New Roman" w:cs="Times New Roman"/>
          <w:sz w:val="28"/>
          <w:szCs w:val="28"/>
        </w:rPr>
        <w:t xml:space="preserve"> на обслуживаемой территории;</w:t>
      </w:r>
    </w:p>
    <w:p w:rsidR="00022CD4" w:rsidRPr="000655C6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5C6">
        <w:rPr>
          <w:rFonts w:ascii="Times New Roman" w:hAnsi="Times New Roman" w:cs="Times New Roman"/>
          <w:sz w:val="28"/>
          <w:szCs w:val="28"/>
        </w:rPr>
        <w:t>мониторирование и анализ основных медико-статистических показателей заболеваемости, инвалидн</w:t>
      </w:r>
      <w:r w:rsidR="00FB66EA">
        <w:rPr>
          <w:rFonts w:ascii="Times New Roman" w:hAnsi="Times New Roman" w:cs="Times New Roman"/>
          <w:sz w:val="28"/>
          <w:szCs w:val="28"/>
        </w:rPr>
        <w:t xml:space="preserve">ости и смертности больных с ССЗ </w:t>
      </w:r>
      <w:r w:rsidRPr="000655C6">
        <w:rPr>
          <w:rFonts w:ascii="Times New Roman" w:hAnsi="Times New Roman" w:cs="Times New Roman"/>
          <w:sz w:val="28"/>
          <w:szCs w:val="28"/>
        </w:rPr>
        <w:t>на обслуживаемой территории;</w:t>
      </w:r>
    </w:p>
    <w:p w:rsidR="00022CD4" w:rsidRPr="000655C6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5C6">
        <w:rPr>
          <w:rFonts w:ascii="Times New Roman" w:hAnsi="Times New Roman" w:cs="Times New Roman"/>
          <w:sz w:val="28"/>
          <w:szCs w:val="28"/>
        </w:rPr>
        <w:t>вед</w:t>
      </w:r>
      <w:r w:rsidR="00FB66EA">
        <w:rPr>
          <w:rFonts w:ascii="Times New Roman" w:hAnsi="Times New Roman" w:cs="Times New Roman"/>
          <w:sz w:val="28"/>
          <w:szCs w:val="28"/>
        </w:rPr>
        <w:t xml:space="preserve">ение </w:t>
      </w:r>
      <w:r>
        <w:rPr>
          <w:rFonts w:ascii="Times New Roman" w:hAnsi="Times New Roman" w:cs="Times New Roman"/>
          <w:sz w:val="28"/>
          <w:szCs w:val="28"/>
        </w:rPr>
        <w:t>регистра больных</w:t>
      </w:r>
      <w:r w:rsidR="00FB66EA">
        <w:rPr>
          <w:rFonts w:ascii="Times New Roman" w:hAnsi="Times New Roman" w:cs="Times New Roman"/>
          <w:sz w:val="28"/>
          <w:szCs w:val="28"/>
        </w:rPr>
        <w:t xml:space="preserve"> ХСН</w:t>
      </w:r>
      <w:r w:rsidRPr="000655C6">
        <w:rPr>
          <w:rFonts w:ascii="Times New Roman" w:hAnsi="Times New Roman" w:cs="Times New Roman"/>
          <w:sz w:val="28"/>
          <w:szCs w:val="28"/>
        </w:rPr>
        <w:t>;</w:t>
      </w:r>
    </w:p>
    <w:p w:rsidR="00022CD4" w:rsidRPr="00006BEC" w:rsidRDefault="00022CD4" w:rsidP="00566FF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EC">
        <w:rPr>
          <w:rFonts w:ascii="Times New Roman" w:hAnsi="Times New Roman" w:cs="Times New Roman"/>
          <w:sz w:val="28"/>
          <w:szCs w:val="28"/>
        </w:rPr>
        <w:t>ведение отчетной документации, предос</w:t>
      </w:r>
      <w:r w:rsidR="00FB66EA">
        <w:rPr>
          <w:rFonts w:ascii="Times New Roman" w:hAnsi="Times New Roman" w:cs="Times New Roman"/>
          <w:sz w:val="28"/>
          <w:szCs w:val="28"/>
        </w:rPr>
        <w:t>тавление отчетов о деятельности ц</w:t>
      </w:r>
      <w:r w:rsidRPr="00006BEC">
        <w:rPr>
          <w:rFonts w:ascii="Times New Roman" w:hAnsi="Times New Roman" w:cs="Times New Roman"/>
          <w:sz w:val="28"/>
          <w:szCs w:val="28"/>
        </w:rPr>
        <w:t>ентра в установленном порядке.</w:t>
      </w:r>
    </w:p>
    <w:p w:rsidR="00022CD4" w:rsidRPr="00006BEC" w:rsidRDefault="00022CD4" w:rsidP="00566FF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CD4" w:rsidRPr="00006BEC" w:rsidRDefault="00022CD4" w:rsidP="00566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CD4" w:rsidRPr="00FB66EA" w:rsidRDefault="00022CD4" w:rsidP="00566F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BEC">
        <w:rPr>
          <w:rFonts w:ascii="Times New Roman" w:hAnsi="Times New Roman" w:cs="Times New Roman"/>
          <w:sz w:val="28"/>
          <w:szCs w:val="28"/>
        </w:rPr>
        <w:br w:type="page"/>
      </w:r>
    </w:p>
    <w:p w:rsidR="00022CD4" w:rsidRPr="00F635CE" w:rsidRDefault="00022CD4" w:rsidP="00566FFD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5CE">
        <w:rPr>
          <w:rFonts w:ascii="Times New Roman" w:hAnsi="Times New Roman" w:cs="Times New Roman"/>
          <w:b/>
          <w:sz w:val="28"/>
          <w:szCs w:val="28"/>
        </w:rPr>
        <w:lastRenderedPageBreak/>
        <w:t>Треб</w:t>
      </w:r>
      <w:r w:rsidR="00F635CE" w:rsidRPr="00F635CE">
        <w:rPr>
          <w:rFonts w:ascii="Times New Roman" w:hAnsi="Times New Roman" w:cs="Times New Roman"/>
          <w:b/>
          <w:sz w:val="28"/>
          <w:szCs w:val="28"/>
        </w:rPr>
        <w:t>ования  к организации</w:t>
      </w:r>
      <w:r w:rsidRPr="00F635CE">
        <w:rPr>
          <w:rFonts w:ascii="Times New Roman" w:hAnsi="Times New Roman" w:cs="Times New Roman"/>
          <w:b/>
          <w:sz w:val="28"/>
          <w:szCs w:val="28"/>
        </w:rPr>
        <w:t xml:space="preserve"> амбулаторного центра</w:t>
      </w:r>
      <w:r w:rsidR="00F635CE" w:rsidRPr="00F635CE">
        <w:rPr>
          <w:rFonts w:ascii="Times New Roman" w:hAnsi="Times New Roman" w:cs="Times New Roman"/>
          <w:b/>
          <w:sz w:val="28"/>
          <w:szCs w:val="28"/>
        </w:rPr>
        <w:t xml:space="preserve"> профилактики сердечно - сосудистых катастроф</w:t>
      </w:r>
    </w:p>
    <w:p w:rsidR="00022CD4" w:rsidRPr="00022CD4" w:rsidRDefault="00152FAD" w:rsidP="00566FFD">
      <w:pPr>
        <w:pStyle w:val="ad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22CD4" w:rsidRPr="00022CD4">
        <w:rPr>
          <w:rFonts w:ascii="Times New Roman" w:hAnsi="Times New Roman" w:cs="Times New Roman"/>
          <w:sz w:val="28"/>
          <w:szCs w:val="28"/>
        </w:rPr>
        <w:t xml:space="preserve"> амбулаторном центре </w:t>
      </w:r>
      <w:r w:rsidR="0091322B" w:rsidRPr="00B63A7A">
        <w:rPr>
          <w:rFonts w:ascii="Times New Roman" w:hAnsi="Times New Roman" w:cs="Times New Roman"/>
          <w:bCs/>
          <w:sz w:val="28"/>
          <w:szCs w:val="28"/>
        </w:rPr>
        <w:t>профилактики сердечно - сосудистых катастроф</w:t>
      </w:r>
      <w:r w:rsidR="0091322B" w:rsidRPr="00065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2CD4" w:rsidRPr="00022CD4">
        <w:rPr>
          <w:rFonts w:ascii="Times New Roman" w:hAnsi="Times New Roman" w:cs="Times New Roman"/>
          <w:sz w:val="28"/>
          <w:szCs w:val="28"/>
        </w:rPr>
        <w:t>для</w:t>
      </w:r>
      <w:r w:rsidR="0091322B">
        <w:rPr>
          <w:rFonts w:ascii="Times New Roman" w:hAnsi="Times New Roman" w:cs="Times New Roman"/>
          <w:sz w:val="28"/>
          <w:szCs w:val="28"/>
        </w:rPr>
        <w:t xml:space="preserve"> больных с ССЗ</w:t>
      </w:r>
      <w:r w:rsidR="00022CD4" w:rsidRPr="00022CD4">
        <w:rPr>
          <w:rFonts w:ascii="Times New Roman" w:hAnsi="Times New Roman" w:cs="Times New Roman"/>
          <w:sz w:val="28"/>
          <w:szCs w:val="28"/>
        </w:rPr>
        <w:t xml:space="preserve"> могут работать врачи-кардиологи или врачи-тер</w:t>
      </w:r>
      <w:r w:rsidR="0091322B">
        <w:rPr>
          <w:rFonts w:ascii="Times New Roman" w:hAnsi="Times New Roman" w:cs="Times New Roman"/>
          <w:sz w:val="28"/>
          <w:szCs w:val="28"/>
        </w:rPr>
        <w:t>апевты.</w:t>
      </w:r>
    </w:p>
    <w:p w:rsidR="00022CD4" w:rsidRPr="00022CD4" w:rsidRDefault="00022CD4" w:rsidP="00022CD4">
      <w:pPr>
        <w:pStyle w:val="HTML"/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ab/>
        <w:t xml:space="preserve">Врачи-специалисты, привлекаемые к работе в кабинетах для больных   </w:t>
      </w:r>
      <w:r w:rsidR="0091322B">
        <w:rPr>
          <w:rFonts w:ascii="Times New Roman" w:hAnsi="Times New Roman" w:cs="Times New Roman"/>
          <w:sz w:val="28"/>
          <w:szCs w:val="28"/>
        </w:rPr>
        <w:t xml:space="preserve"> с ССЗ</w:t>
      </w:r>
      <w:r w:rsidRPr="00022CD4">
        <w:rPr>
          <w:rFonts w:ascii="Times New Roman" w:hAnsi="Times New Roman" w:cs="Times New Roman"/>
          <w:sz w:val="28"/>
          <w:szCs w:val="28"/>
        </w:rPr>
        <w:t>, должны обладать знаниями:</w:t>
      </w:r>
    </w:p>
    <w:p w:rsidR="00022CD4" w:rsidRPr="00022CD4" w:rsidRDefault="00022CD4" w:rsidP="00022CD4">
      <w:pPr>
        <w:pStyle w:val="HTML"/>
        <w:numPr>
          <w:ilvl w:val="0"/>
          <w:numId w:val="13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2CD4">
        <w:rPr>
          <w:rFonts w:ascii="Times New Roman" w:hAnsi="Times New Roman" w:cs="Times New Roman"/>
          <w:sz w:val="28"/>
          <w:szCs w:val="28"/>
        </w:rPr>
        <w:t>об  этиологии</w:t>
      </w:r>
      <w:proofErr w:type="gramEnd"/>
      <w:r w:rsidRPr="00022CD4">
        <w:rPr>
          <w:rFonts w:ascii="Times New Roman" w:hAnsi="Times New Roman" w:cs="Times New Roman"/>
          <w:sz w:val="28"/>
          <w:szCs w:val="28"/>
        </w:rPr>
        <w:t xml:space="preserve"> и патофизиологии  </w:t>
      </w:r>
      <w:r w:rsidR="000A2D32">
        <w:rPr>
          <w:rFonts w:ascii="Times New Roman" w:hAnsi="Times New Roman" w:cs="Times New Roman"/>
          <w:sz w:val="28"/>
          <w:szCs w:val="28"/>
        </w:rPr>
        <w:t>сердечно-сосудистых катастроф</w:t>
      </w:r>
      <w:r w:rsidRPr="00022CD4">
        <w:rPr>
          <w:rFonts w:ascii="Times New Roman" w:hAnsi="Times New Roman" w:cs="Times New Roman"/>
          <w:sz w:val="28"/>
          <w:szCs w:val="28"/>
        </w:rPr>
        <w:t>;</w:t>
      </w:r>
    </w:p>
    <w:p w:rsidR="00022CD4" w:rsidRPr="00022CD4" w:rsidRDefault="00022CD4" w:rsidP="00022CD4">
      <w:pPr>
        <w:pStyle w:val="HTML"/>
        <w:numPr>
          <w:ilvl w:val="0"/>
          <w:numId w:val="13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 xml:space="preserve">о  методиках сбора анамнеза и проведения и </w:t>
      </w:r>
      <w:proofErr w:type="spellStart"/>
      <w:r w:rsidRPr="00022CD4">
        <w:rPr>
          <w:rFonts w:ascii="Times New Roman" w:hAnsi="Times New Roman" w:cs="Times New Roman"/>
          <w:sz w:val="28"/>
          <w:szCs w:val="28"/>
        </w:rPr>
        <w:t>физикальн</w:t>
      </w:r>
      <w:r w:rsidR="000A2D32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0A2D32">
        <w:rPr>
          <w:rFonts w:ascii="Times New Roman" w:hAnsi="Times New Roman" w:cs="Times New Roman"/>
          <w:sz w:val="28"/>
          <w:szCs w:val="28"/>
        </w:rPr>
        <w:t xml:space="preserve"> обследования пациентов с БСК</w:t>
      </w:r>
      <w:r w:rsidRPr="00022CD4">
        <w:rPr>
          <w:rFonts w:ascii="Times New Roman" w:hAnsi="Times New Roman" w:cs="Times New Roman"/>
          <w:sz w:val="28"/>
          <w:szCs w:val="28"/>
        </w:rPr>
        <w:t xml:space="preserve">  и их ограничениях; </w:t>
      </w:r>
    </w:p>
    <w:p w:rsidR="00022CD4" w:rsidRPr="00022CD4" w:rsidRDefault="00022CD4" w:rsidP="00022CD4">
      <w:pPr>
        <w:pStyle w:val="HTML"/>
        <w:numPr>
          <w:ilvl w:val="0"/>
          <w:numId w:val="13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>о необходимом обследовании для проведения дифференциального диагноза, верификации ХСН, определения ее стадии и функционального класса,  выбора терапии;</w:t>
      </w:r>
    </w:p>
    <w:p w:rsidR="00022CD4" w:rsidRPr="00022CD4" w:rsidRDefault="00022CD4" w:rsidP="00022CD4">
      <w:pPr>
        <w:pStyle w:val="HTML"/>
        <w:numPr>
          <w:ilvl w:val="0"/>
          <w:numId w:val="13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 xml:space="preserve">о показаниях, противопоказаниях к применению и клинической фармакологии лекарств, используемых для лечения </w:t>
      </w:r>
      <w:r w:rsidR="000A2D32">
        <w:rPr>
          <w:rFonts w:ascii="Times New Roman" w:hAnsi="Times New Roman" w:cs="Times New Roman"/>
          <w:sz w:val="28"/>
          <w:szCs w:val="28"/>
        </w:rPr>
        <w:t>пациентов с БСК</w:t>
      </w:r>
      <w:r w:rsidRPr="00022CD4">
        <w:rPr>
          <w:rFonts w:ascii="Times New Roman" w:hAnsi="Times New Roman" w:cs="Times New Roman"/>
          <w:sz w:val="28"/>
          <w:szCs w:val="28"/>
        </w:rPr>
        <w:t xml:space="preserve"> в соответствии с клиническими рекомендациями, включая сведения об их возможных побочных эффектах и лекарственных взаимодействиях;</w:t>
      </w:r>
    </w:p>
    <w:p w:rsidR="00022CD4" w:rsidRPr="00022CD4" w:rsidRDefault="00022CD4" w:rsidP="00022CD4">
      <w:pPr>
        <w:pStyle w:val="HTML"/>
        <w:numPr>
          <w:ilvl w:val="0"/>
          <w:numId w:val="13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 xml:space="preserve">о методах первичной и вторичной профилактики </w:t>
      </w:r>
      <w:r w:rsidR="000A2D32">
        <w:rPr>
          <w:rFonts w:ascii="Times New Roman" w:hAnsi="Times New Roman" w:cs="Times New Roman"/>
          <w:sz w:val="28"/>
          <w:szCs w:val="28"/>
        </w:rPr>
        <w:t>БСК, ее влияние на о</w:t>
      </w:r>
      <w:r w:rsidRPr="00022CD4">
        <w:rPr>
          <w:rFonts w:ascii="Times New Roman" w:hAnsi="Times New Roman" w:cs="Times New Roman"/>
          <w:sz w:val="28"/>
          <w:szCs w:val="28"/>
        </w:rPr>
        <w:t>рганы и анатомо-физиологические системы организма, а также течение  сопутствующих заболеваний;</w:t>
      </w:r>
    </w:p>
    <w:p w:rsidR="00022CD4" w:rsidRPr="00022CD4" w:rsidRDefault="00022CD4" w:rsidP="00022CD4">
      <w:pPr>
        <w:pStyle w:val="HTML"/>
        <w:numPr>
          <w:ilvl w:val="0"/>
          <w:numId w:val="13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>о диагностике, медикаментозных и немедикаментозных методах лечения нарушений ритма и провод</w:t>
      </w:r>
      <w:r w:rsidR="000A2D32">
        <w:rPr>
          <w:rFonts w:ascii="Times New Roman" w:hAnsi="Times New Roman" w:cs="Times New Roman"/>
          <w:sz w:val="28"/>
          <w:szCs w:val="28"/>
        </w:rPr>
        <w:t>имости сердца у пациентов с БСК</w:t>
      </w:r>
      <w:r w:rsidRPr="00022CD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22CD4" w:rsidRPr="00022CD4" w:rsidRDefault="00022CD4" w:rsidP="00022CD4">
      <w:pPr>
        <w:pStyle w:val="HTML"/>
        <w:numPr>
          <w:ilvl w:val="0"/>
          <w:numId w:val="13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 xml:space="preserve">о показаниях к установке </w:t>
      </w:r>
      <w:proofErr w:type="spellStart"/>
      <w:r w:rsidRPr="00022CD4">
        <w:rPr>
          <w:rFonts w:ascii="Times New Roman" w:hAnsi="Times New Roman" w:cs="Times New Roman"/>
          <w:sz w:val="28"/>
          <w:szCs w:val="28"/>
        </w:rPr>
        <w:t>кардиовертеров</w:t>
      </w:r>
      <w:proofErr w:type="spellEnd"/>
      <w:r w:rsidRPr="00022CD4">
        <w:rPr>
          <w:rFonts w:ascii="Times New Roman" w:hAnsi="Times New Roman" w:cs="Times New Roman"/>
          <w:sz w:val="28"/>
          <w:szCs w:val="28"/>
        </w:rPr>
        <w:t xml:space="preserve">-дефибрилляторов и </w:t>
      </w:r>
      <w:proofErr w:type="spellStart"/>
      <w:r w:rsidRPr="00022CD4">
        <w:rPr>
          <w:rFonts w:ascii="Times New Roman" w:hAnsi="Times New Roman" w:cs="Times New Roman"/>
          <w:sz w:val="28"/>
          <w:szCs w:val="28"/>
        </w:rPr>
        <w:t>р</w:t>
      </w:r>
      <w:r w:rsidR="000A2D32">
        <w:rPr>
          <w:rFonts w:ascii="Times New Roman" w:hAnsi="Times New Roman" w:cs="Times New Roman"/>
          <w:sz w:val="28"/>
          <w:szCs w:val="28"/>
        </w:rPr>
        <w:t>есинхонизирующей</w:t>
      </w:r>
      <w:proofErr w:type="spellEnd"/>
      <w:r w:rsidR="000A2D32">
        <w:rPr>
          <w:rFonts w:ascii="Times New Roman" w:hAnsi="Times New Roman" w:cs="Times New Roman"/>
          <w:sz w:val="28"/>
          <w:szCs w:val="28"/>
        </w:rPr>
        <w:t xml:space="preserve"> терапии при ССЗ</w:t>
      </w:r>
      <w:r w:rsidRPr="00022CD4">
        <w:rPr>
          <w:rFonts w:ascii="Times New Roman" w:hAnsi="Times New Roman" w:cs="Times New Roman"/>
          <w:sz w:val="28"/>
          <w:szCs w:val="28"/>
        </w:rPr>
        <w:t xml:space="preserve">, радиочастотной абляции проводящих путей  при аритмии; </w:t>
      </w:r>
    </w:p>
    <w:p w:rsidR="00022CD4" w:rsidRPr="00022CD4" w:rsidRDefault="00022CD4" w:rsidP="00022CD4">
      <w:pPr>
        <w:pStyle w:val="HTML"/>
        <w:numPr>
          <w:ilvl w:val="0"/>
          <w:numId w:val="13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 xml:space="preserve">о показаниях к трансплантации сердца при ХСН и принципах </w:t>
      </w:r>
      <w:proofErr w:type="spellStart"/>
      <w:r w:rsidRPr="00022CD4">
        <w:rPr>
          <w:rFonts w:ascii="Times New Roman" w:hAnsi="Times New Roman" w:cs="Times New Roman"/>
          <w:sz w:val="28"/>
          <w:szCs w:val="28"/>
        </w:rPr>
        <w:t>преоперационного</w:t>
      </w:r>
      <w:proofErr w:type="spellEnd"/>
      <w:r w:rsidRPr="00022CD4">
        <w:rPr>
          <w:rFonts w:ascii="Times New Roman" w:hAnsi="Times New Roman" w:cs="Times New Roman"/>
          <w:sz w:val="28"/>
          <w:szCs w:val="28"/>
        </w:rPr>
        <w:t xml:space="preserve"> и послеоперационного ведения больных, отобранных для пересадки сердца.</w:t>
      </w:r>
    </w:p>
    <w:p w:rsidR="00022CD4" w:rsidRPr="00022CD4" w:rsidRDefault="00566FFD" w:rsidP="00022CD4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2CD4" w:rsidRPr="00022CD4">
        <w:rPr>
          <w:rFonts w:ascii="Times New Roman" w:hAnsi="Times New Roman" w:cs="Times New Roman"/>
          <w:sz w:val="28"/>
          <w:szCs w:val="28"/>
        </w:rPr>
        <w:t xml:space="preserve">Врачи-специалисты, привлекаемые к работе в кабинетах для больных с </w:t>
      </w:r>
      <w:r w:rsidR="000A2D32">
        <w:rPr>
          <w:rFonts w:ascii="Times New Roman" w:hAnsi="Times New Roman" w:cs="Times New Roman"/>
          <w:sz w:val="28"/>
          <w:szCs w:val="28"/>
        </w:rPr>
        <w:t>БСК</w:t>
      </w:r>
      <w:r w:rsidR="00022CD4" w:rsidRPr="00022CD4">
        <w:rPr>
          <w:rFonts w:ascii="Times New Roman" w:hAnsi="Times New Roman" w:cs="Times New Roman"/>
          <w:sz w:val="28"/>
          <w:szCs w:val="28"/>
        </w:rPr>
        <w:t>, должны обладать следующими навыками:</w:t>
      </w:r>
    </w:p>
    <w:p w:rsidR="00022CD4" w:rsidRPr="00022CD4" w:rsidRDefault="00022CD4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 xml:space="preserve">оценка состояния и прогноза пациентов с впервые возникшей и диагностированной </w:t>
      </w:r>
      <w:r w:rsidR="009621DE">
        <w:rPr>
          <w:rFonts w:ascii="Times New Roman" w:hAnsi="Times New Roman" w:cs="Times New Roman"/>
          <w:sz w:val="28"/>
          <w:szCs w:val="28"/>
        </w:rPr>
        <w:t>патологией системы кровообращения</w:t>
      </w:r>
      <w:r w:rsidRPr="00022CD4">
        <w:rPr>
          <w:rFonts w:ascii="Times New Roman" w:hAnsi="Times New Roman" w:cs="Times New Roman"/>
          <w:sz w:val="28"/>
          <w:szCs w:val="28"/>
        </w:rPr>
        <w:t xml:space="preserve"> на основе анализа данных </w:t>
      </w:r>
      <w:proofErr w:type="spellStart"/>
      <w:r w:rsidRPr="00022CD4">
        <w:rPr>
          <w:rFonts w:ascii="Times New Roman" w:hAnsi="Times New Roman" w:cs="Times New Roman"/>
          <w:sz w:val="28"/>
          <w:szCs w:val="28"/>
        </w:rPr>
        <w:t>физикального</w:t>
      </w:r>
      <w:proofErr w:type="spellEnd"/>
      <w:r w:rsidRPr="00022CD4">
        <w:rPr>
          <w:rFonts w:ascii="Times New Roman" w:hAnsi="Times New Roman" w:cs="Times New Roman"/>
          <w:sz w:val="28"/>
          <w:szCs w:val="28"/>
        </w:rPr>
        <w:t xml:space="preserve">, инструментального и лабораторного исследований; </w:t>
      </w:r>
    </w:p>
    <w:p w:rsidR="00022CD4" w:rsidRPr="00022CD4" w:rsidRDefault="009621DE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фармакотерапии БСК</w:t>
      </w:r>
      <w:r w:rsidR="00022CD4" w:rsidRPr="00022CD4">
        <w:rPr>
          <w:rFonts w:ascii="Times New Roman" w:hAnsi="Times New Roman" w:cs="Times New Roman"/>
          <w:sz w:val="28"/>
          <w:szCs w:val="28"/>
        </w:rPr>
        <w:t xml:space="preserve"> (выбор, титрация доз, смена лекарственных препаратов) и оценка эффективности лечебных мероприятий в соответствии с клиническими рекомендациями;</w:t>
      </w:r>
    </w:p>
    <w:p w:rsidR="00022CD4" w:rsidRPr="00022CD4" w:rsidRDefault="00022CD4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>организация диспансерного наблюдения;</w:t>
      </w:r>
    </w:p>
    <w:p w:rsidR="00022CD4" w:rsidRPr="00022CD4" w:rsidRDefault="00022CD4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>распознавание и лечение сопутствующ</w:t>
      </w:r>
      <w:r w:rsidR="009621DE">
        <w:rPr>
          <w:rFonts w:ascii="Times New Roman" w:hAnsi="Times New Roman" w:cs="Times New Roman"/>
          <w:sz w:val="28"/>
          <w:szCs w:val="28"/>
        </w:rPr>
        <w:t>их заболеваний у пациентов с БСК</w:t>
      </w:r>
      <w:r w:rsidRPr="00022CD4">
        <w:rPr>
          <w:rFonts w:ascii="Times New Roman" w:hAnsi="Times New Roman" w:cs="Times New Roman"/>
          <w:sz w:val="28"/>
          <w:szCs w:val="28"/>
        </w:rPr>
        <w:t>;</w:t>
      </w:r>
    </w:p>
    <w:p w:rsidR="00022CD4" w:rsidRPr="00022CD4" w:rsidRDefault="00022CD4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 xml:space="preserve">проведение и оценка результатов тестов </w:t>
      </w:r>
      <w:r w:rsidR="009621DE">
        <w:rPr>
          <w:rFonts w:ascii="Times New Roman" w:hAnsi="Times New Roman" w:cs="Times New Roman"/>
          <w:sz w:val="28"/>
          <w:szCs w:val="28"/>
        </w:rPr>
        <w:t>качества жизни у пациентов с БСК</w:t>
      </w:r>
      <w:r w:rsidRPr="00022CD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22CD4" w:rsidRPr="00022CD4" w:rsidRDefault="00022CD4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>распознавание депрессии или чрез</w:t>
      </w:r>
      <w:r w:rsidR="009621DE">
        <w:rPr>
          <w:rFonts w:ascii="Times New Roman" w:hAnsi="Times New Roman" w:cs="Times New Roman"/>
          <w:sz w:val="28"/>
          <w:szCs w:val="28"/>
        </w:rPr>
        <w:t>мерной тревоги у пациентов с БСК</w:t>
      </w:r>
      <w:r w:rsidRPr="00022CD4">
        <w:rPr>
          <w:rFonts w:ascii="Times New Roman" w:hAnsi="Times New Roman" w:cs="Times New Roman"/>
          <w:sz w:val="28"/>
          <w:szCs w:val="28"/>
        </w:rPr>
        <w:t xml:space="preserve"> и своевременное обеспечение консультации психотерапевта; </w:t>
      </w:r>
    </w:p>
    <w:p w:rsidR="00022CD4" w:rsidRPr="00022CD4" w:rsidRDefault="00022CD4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>клиническая оценка результатов  инструментального и лабораторного исследо</w:t>
      </w:r>
      <w:r w:rsidR="009621DE">
        <w:rPr>
          <w:rFonts w:ascii="Times New Roman" w:hAnsi="Times New Roman" w:cs="Times New Roman"/>
          <w:sz w:val="28"/>
          <w:szCs w:val="28"/>
        </w:rPr>
        <w:t>вания, проводимого больным с БСК</w:t>
      </w:r>
      <w:r w:rsidRPr="00022CD4">
        <w:rPr>
          <w:rFonts w:ascii="Times New Roman" w:hAnsi="Times New Roman" w:cs="Times New Roman"/>
          <w:sz w:val="28"/>
          <w:szCs w:val="28"/>
        </w:rPr>
        <w:t>;</w:t>
      </w:r>
    </w:p>
    <w:p w:rsidR="00022CD4" w:rsidRPr="00022CD4" w:rsidRDefault="00022CD4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lastRenderedPageBreak/>
        <w:t xml:space="preserve">отбор пациентов для установки </w:t>
      </w:r>
      <w:proofErr w:type="spellStart"/>
      <w:r w:rsidRPr="00022CD4">
        <w:rPr>
          <w:rFonts w:ascii="Times New Roman" w:hAnsi="Times New Roman" w:cs="Times New Roman"/>
          <w:sz w:val="28"/>
          <w:szCs w:val="28"/>
        </w:rPr>
        <w:t>кардиовертеров</w:t>
      </w:r>
      <w:proofErr w:type="spellEnd"/>
      <w:r w:rsidRPr="00022CD4">
        <w:rPr>
          <w:rFonts w:ascii="Times New Roman" w:hAnsi="Times New Roman" w:cs="Times New Roman"/>
          <w:sz w:val="28"/>
          <w:szCs w:val="28"/>
        </w:rPr>
        <w:t xml:space="preserve">-дефибрилляторов, проведения  </w:t>
      </w:r>
      <w:proofErr w:type="spellStart"/>
      <w:r w:rsidRPr="00022CD4">
        <w:rPr>
          <w:rFonts w:ascii="Times New Roman" w:hAnsi="Times New Roman" w:cs="Times New Roman"/>
          <w:sz w:val="28"/>
          <w:szCs w:val="28"/>
        </w:rPr>
        <w:t>ресинхронизирующей</w:t>
      </w:r>
      <w:proofErr w:type="spellEnd"/>
      <w:r w:rsidRPr="00022CD4">
        <w:rPr>
          <w:rFonts w:ascii="Times New Roman" w:hAnsi="Times New Roman" w:cs="Times New Roman"/>
          <w:sz w:val="28"/>
          <w:szCs w:val="28"/>
        </w:rPr>
        <w:t xml:space="preserve"> терапии, радиочастотной абляции проводящих путей при аритмии; </w:t>
      </w:r>
    </w:p>
    <w:p w:rsidR="00022CD4" w:rsidRPr="00022CD4" w:rsidRDefault="00022CD4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 xml:space="preserve">отбор пациентов для трансплантации сердца; </w:t>
      </w:r>
    </w:p>
    <w:p w:rsidR="00022CD4" w:rsidRDefault="00022CD4" w:rsidP="00022CD4">
      <w:pPr>
        <w:pStyle w:val="HTML"/>
        <w:numPr>
          <w:ilvl w:val="0"/>
          <w:numId w:val="14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>про</w:t>
      </w:r>
      <w:r w:rsidR="009621DE">
        <w:rPr>
          <w:rFonts w:ascii="Times New Roman" w:hAnsi="Times New Roman" w:cs="Times New Roman"/>
          <w:sz w:val="28"/>
          <w:szCs w:val="28"/>
        </w:rPr>
        <w:t>ведение школ для пациентов с БСК</w:t>
      </w:r>
      <w:r w:rsidRPr="00022CD4">
        <w:rPr>
          <w:rFonts w:ascii="Times New Roman" w:hAnsi="Times New Roman" w:cs="Times New Roman"/>
          <w:sz w:val="28"/>
          <w:szCs w:val="28"/>
        </w:rPr>
        <w:t>.</w:t>
      </w:r>
    </w:p>
    <w:p w:rsidR="00152FAD" w:rsidRPr="00152FAD" w:rsidRDefault="00152FAD" w:rsidP="00152FAD">
      <w:pPr>
        <w:pStyle w:val="HTML"/>
        <w:shd w:val="clear" w:color="auto" w:fill="FFFFFF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2CD4" w:rsidRPr="00022CD4" w:rsidRDefault="00566FFD" w:rsidP="00022CD4">
      <w:pPr>
        <w:pStyle w:val="HTML"/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2CD4" w:rsidRPr="00022CD4">
        <w:rPr>
          <w:rFonts w:ascii="Times New Roman" w:hAnsi="Times New Roman" w:cs="Times New Roman"/>
          <w:sz w:val="28"/>
          <w:szCs w:val="28"/>
        </w:rPr>
        <w:t xml:space="preserve">Медицинские сестры, привлекаемые к работе в </w:t>
      </w:r>
      <w:r w:rsidR="009621DE">
        <w:rPr>
          <w:rFonts w:ascii="Times New Roman" w:hAnsi="Times New Roman" w:cs="Times New Roman"/>
          <w:sz w:val="28"/>
          <w:szCs w:val="28"/>
        </w:rPr>
        <w:t>амбулаторном Центре профилактики сердечно - сосудистых катастроф</w:t>
      </w:r>
      <w:r w:rsidR="00022CD4" w:rsidRPr="00022CD4">
        <w:rPr>
          <w:rFonts w:ascii="Times New Roman" w:hAnsi="Times New Roman" w:cs="Times New Roman"/>
          <w:sz w:val="28"/>
          <w:szCs w:val="28"/>
        </w:rPr>
        <w:t>, должны обладать знаниями: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- о причинах, клинических проявлениях, признаках декомпенсации, методах диагностики </w:t>
      </w:r>
      <w:r w:rsidR="009621DE">
        <w:rPr>
          <w:rFonts w:ascii="Times New Roman" w:eastAsia="Times New Roman" w:hAnsi="Times New Roman" w:cs="Times New Roman"/>
          <w:sz w:val="28"/>
          <w:szCs w:val="28"/>
        </w:rPr>
        <w:t xml:space="preserve"> БСК</w:t>
      </w:r>
      <w:r w:rsidRPr="00022CD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- об организации и оказании сестринской помощи пациентам с </w:t>
      </w:r>
      <w:r w:rsidR="009621DE">
        <w:rPr>
          <w:rFonts w:ascii="Times New Roman" w:eastAsia="Times New Roman" w:hAnsi="Times New Roman" w:cs="Times New Roman"/>
          <w:sz w:val="28"/>
          <w:szCs w:val="28"/>
        </w:rPr>
        <w:t>БСК</w:t>
      </w:r>
      <w:r w:rsidRPr="00022CD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>-  об основных показателях, контрол</w:t>
      </w:r>
      <w:r w:rsidR="009621DE">
        <w:rPr>
          <w:rFonts w:ascii="Times New Roman" w:eastAsia="Times New Roman" w:hAnsi="Times New Roman" w:cs="Times New Roman"/>
          <w:sz w:val="28"/>
          <w:szCs w:val="28"/>
        </w:rPr>
        <w:t>ируемых в карте пациента с заболеванием ССС</w:t>
      </w:r>
      <w:r w:rsidRPr="00022CD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- о порядке оказания медицинской помощи в рамках установленных алгоритмов принятия решений медицинской сестрой в зависимости от функционального класса ХСН; 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>- о путях введения лекарственных препаратов, наиболее часто встречающихся нежелательных явлениях при приеме лекарственных препаратов;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>-  о требованиях к вакцинации, р</w:t>
      </w:r>
      <w:r w:rsidR="00152FAD">
        <w:rPr>
          <w:rFonts w:ascii="Times New Roman" w:eastAsia="Times New Roman" w:hAnsi="Times New Roman" w:cs="Times New Roman"/>
          <w:sz w:val="28"/>
          <w:szCs w:val="28"/>
        </w:rPr>
        <w:t>екомендованным  пациентам  с БСК</w:t>
      </w:r>
      <w:r w:rsidRPr="00022CD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-  о видах, формах и </w:t>
      </w:r>
      <w:r w:rsidR="00152FAD">
        <w:rPr>
          <w:rFonts w:ascii="Times New Roman" w:eastAsia="Times New Roman" w:hAnsi="Times New Roman" w:cs="Times New Roman"/>
          <w:sz w:val="28"/>
          <w:szCs w:val="28"/>
        </w:rPr>
        <w:t>методах реабилитации пациентов, имеющих ССЗ</w:t>
      </w:r>
      <w:r w:rsidRPr="00022CD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- о правилах использования аппаратуры, оборудования, изделий медицинского назначения, используемых при ведении пациентов с </w:t>
      </w:r>
      <w:r w:rsidR="00152FAD">
        <w:rPr>
          <w:rFonts w:ascii="Times New Roman" w:eastAsia="Times New Roman" w:hAnsi="Times New Roman" w:cs="Times New Roman"/>
          <w:sz w:val="28"/>
          <w:szCs w:val="28"/>
        </w:rPr>
        <w:t>БСК</w:t>
      </w: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 на амбулаторном этапе;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>-  о правилах взаимодействия с социальными службами.</w:t>
      </w:r>
    </w:p>
    <w:p w:rsidR="00022CD4" w:rsidRPr="00022CD4" w:rsidRDefault="00566FFD" w:rsidP="00022CD4">
      <w:pPr>
        <w:pStyle w:val="HTML"/>
        <w:shd w:val="clear" w:color="auto" w:fill="FFFFFF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22CD4" w:rsidRPr="00022CD4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Медицинские сестры, привлекаемые к работе в кабинетах для больных с ХСН, в том числе выполняющие функции патронажа на дому маломобильных пациентов, должны обладать навыками:</w:t>
      </w:r>
    </w:p>
    <w:p w:rsidR="00022CD4" w:rsidRPr="00022CD4" w:rsidRDefault="00022CD4" w:rsidP="00022CD4">
      <w:pPr>
        <w:pStyle w:val="HTML"/>
        <w:shd w:val="clear" w:color="auto" w:fill="FFFFFF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CD4">
        <w:rPr>
          <w:rFonts w:ascii="Times New Roman" w:hAnsi="Times New Roman" w:cs="Times New Roman"/>
          <w:color w:val="000000" w:themeColor="text1"/>
          <w:sz w:val="28"/>
          <w:szCs w:val="28"/>
        </w:rPr>
        <w:t>- проведения телефонного опроса пациента с ХСН по стандартному опроснику;</w:t>
      </w:r>
    </w:p>
    <w:p w:rsidR="00022CD4" w:rsidRPr="00022CD4" w:rsidRDefault="00022CD4" w:rsidP="00022CD4">
      <w:pPr>
        <w:pStyle w:val="HTML"/>
        <w:shd w:val="clear" w:color="auto" w:fill="FFFFFF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CD4">
        <w:rPr>
          <w:rFonts w:ascii="Times New Roman" w:hAnsi="Times New Roman" w:cs="Times New Roman"/>
          <w:color w:val="000000" w:themeColor="text1"/>
          <w:sz w:val="28"/>
          <w:szCs w:val="28"/>
        </w:rPr>
        <w:t>- оценки тяжести состояния пациента с ХСН, его положения в постели, состояния кожных покровов, наличия и выраженности отечного синдрома;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- оценки уровня функционального класса ХСН; 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определения уровня артериального давления, частоты пульса и частоты дыхания;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проведения </w:t>
      </w:r>
      <w:proofErr w:type="spellStart"/>
      <w:r w:rsidRPr="00022C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пульсоксиметрии</w:t>
      </w:r>
      <w:proofErr w:type="spellEnd"/>
      <w:r w:rsidRPr="00022C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оценки суточного водного баланса;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измерения массы тела;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>-  ведения карты-вкладыша пациента кабинета ХСН;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>- контроля выполнения лабораторных, инструментальных показателей, графика проверки работы имплантированных устройств (</w:t>
      </w:r>
      <w:proofErr w:type="spellStart"/>
      <w:r w:rsidRPr="00022CD4">
        <w:rPr>
          <w:rFonts w:ascii="Times New Roman" w:eastAsia="Times New Roman" w:hAnsi="Times New Roman" w:cs="Times New Roman"/>
          <w:sz w:val="28"/>
          <w:szCs w:val="28"/>
        </w:rPr>
        <w:t>элекрокардиостимулятор</w:t>
      </w:r>
      <w:proofErr w:type="spellEnd"/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22CD4">
        <w:rPr>
          <w:rFonts w:ascii="Times New Roman" w:eastAsia="Times New Roman" w:hAnsi="Times New Roman" w:cs="Times New Roman"/>
          <w:sz w:val="28"/>
          <w:szCs w:val="28"/>
        </w:rPr>
        <w:t>кардиовертер</w:t>
      </w:r>
      <w:proofErr w:type="spellEnd"/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-дефибриллятор, </w:t>
      </w:r>
      <w:proofErr w:type="spellStart"/>
      <w:r w:rsidRPr="00022CD4">
        <w:rPr>
          <w:rFonts w:ascii="Times New Roman" w:eastAsia="Times New Roman" w:hAnsi="Times New Roman" w:cs="Times New Roman"/>
          <w:sz w:val="28"/>
          <w:szCs w:val="28"/>
        </w:rPr>
        <w:t>ресинхронизирующее</w:t>
      </w:r>
      <w:proofErr w:type="spellEnd"/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 устройство и др.), консультаций специалистов,  графика вакцинации, рекомендованных в карте пациента кабинета ХСН;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- в рамках </w:t>
      </w:r>
      <w:r w:rsidRPr="00022CD4">
        <w:rPr>
          <w:rFonts w:ascii="Times New Roman" w:hAnsi="Times New Roman" w:cs="Times New Roman"/>
          <w:sz w:val="28"/>
          <w:szCs w:val="28"/>
        </w:rPr>
        <w:t>телефонного опроса медсестрой (</w:t>
      </w:r>
      <w:r w:rsidRPr="00022CD4">
        <w:rPr>
          <w:rFonts w:ascii="Times New Roman" w:eastAsia="Times New Roman" w:hAnsi="Times New Roman" w:cs="Times New Roman"/>
          <w:sz w:val="28"/>
          <w:szCs w:val="28"/>
        </w:rPr>
        <w:t>ТОМ) или патронажа на дому маломобильных пациентов определения целесообразности и сроков проведения врачебного осмотра по установленным алгоритмам принятия решения медицинской сестрой в зависимости от функционального класса ХСН;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- организации врачебного осмотра пациента с ХСН в различные сроки в зависимости от функционального класса ХСН; 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lastRenderedPageBreak/>
        <w:t>- консультирования пациента и его окружения по образу жизни, диете и водно-солевому режиму пациента с сердечной недостаточностью;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>- консультирования пациента и его окружения по применению лекарственных средств в пределах своих полномочий;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>- проведения  комплексов упражнений лечебной физкультуры;</w:t>
      </w:r>
    </w:p>
    <w:p w:rsidR="00022CD4" w:rsidRPr="00022CD4" w:rsidRDefault="00022CD4" w:rsidP="00022C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 xml:space="preserve"> -подготовки  пациента к лечебно-диагностическим вмешательствам (физическая реабилитация, нагрузочное тестирование, холтеровское мониторирование ЭКГ и т.д.);</w:t>
      </w:r>
    </w:p>
    <w:p w:rsidR="00152FAD" w:rsidRDefault="00022CD4" w:rsidP="00152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CD4">
        <w:rPr>
          <w:rFonts w:ascii="Times New Roman" w:eastAsia="Times New Roman" w:hAnsi="Times New Roman" w:cs="Times New Roman"/>
          <w:sz w:val="28"/>
          <w:szCs w:val="28"/>
        </w:rPr>
        <w:t>- проведения  школ для больных ХСН, мероприятий по сохранению и улучшению качества жизни пациентов;</w:t>
      </w:r>
    </w:p>
    <w:p w:rsidR="00152FAD" w:rsidRDefault="00022CD4" w:rsidP="00152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2CD4">
        <w:rPr>
          <w:rFonts w:ascii="Times New Roman" w:hAnsi="Times New Roman" w:cs="Times New Roman"/>
          <w:sz w:val="28"/>
          <w:szCs w:val="28"/>
        </w:rPr>
        <w:t>-  взаимодействия с социальными службами.</w:t>
      </w:r>
    </w:p>
    <w:p w:rsidR="00022CD4" w:rsidRPr="00022CD4" w:rsidRDefault="00152FAD" w:rsidP="00F635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ab/>
      </w:r>
      <w:r w:rsidR="00F635C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152FAD" w:rsidRPr="00022CD4" w:rsidRDefault="00152FAD">
      <w:pPr>
        <w:tabs>
          <w:tab w:val="left" w:pos="4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52FAD" w:rsidRPr="00022CD4" w:rsidSect="0001653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74CF" w:rsidRDefault="002874CF" w:rsidP="00196DB6">
      <w:pPr>
        <w:spacing w:after="0" w:line="240" w:lineRule="auto"/>
      </w:pPr>
      <w:r>
        <w:separator/>
      </w:r>
    </w:p>
  </w:endnote>
  <w:endnote w:type="continuationSeparator" w:id="0">
    <w:p w:rsidR="002874CF" w:rsidRDefault="002874CF" w:rsidP="00196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74CF" w:rsidRDefault="002874CF" w:rsidP="00196DB6">
      <w:pPr>
        <w:spacing w:after="0" w:line="240" w:lineRule="auto"/>
      </w:pPr>
      <w:r>
        <w:separator/>
      </w:r>
    </w:p>
  </w:footnote>
  <w:footnote w:type="continuationSeparator" w:id="0">
    <w:p w:rsidR="002874CF" w:rsidRDefault="002874CF" w:rsidP="00196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07EE4"/>
    <w:multiLevelType w:val="multilevel"/>
    <w:tmpl w:val="12A0C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4FE17A1"/>
    <w:multiLevelType w:val="hybridMultilevel"/>
    <w:tmpl w:val="36E45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82E04"/>
    <w:multiLevelType w:val="hybridMultilevel"/>
    <w:tmpl w:val="1ED8A1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5005FE"/>
    <w:multiLevelType w:val="hybridMultilevel"/>
    <w:tmpl w:val="E1BA1ED2"/>
    <w:lvl w:ilvl="0" w:tplc="48845F8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B0F03"/>
    <w:multiLevelType w:val="hybridMultilevel"/>
    <w:tmpl w:val="779657EE"/>
    <w:lvl w:ilvl="0" w:tplc="CA0255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26AC3"/>
    <w:multiLevelType w:val="hybridMultilevel"/>
    <w:tmpl w:val="7C14739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C1A3DD6"/>
    <w:multiLevelType w:val="hybridMultilevel"/>
    <w:tmpl w:val="00702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63992"/>
    <w:multiLevelType w:val="hybridMultilevel"/>
    <w:tmpl w:val="36E459F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C2DBF"/>
    <w:multiLevelType w:val="hybridMultilevel"/>
    <w:tmpl w:val="36E45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60055"/>
    <w:multiLevelType w:val="hybridMultilevel"/>
    <w:tmpl w:val="D2DCF4BE"/>
    <w:lvl w:ilvl="0" w:tplc="116CD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991914"/>
    <w:multiLevelType w:val="hybridMultilevel"/>
    <w:tmpl w:val="8A08D3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844B5F"/>
    <w:multiLevelType w:val="multilevel"/>
    <w:tmpl w:val="12A0CEB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6D103DF8"/>
    <w:multiLevelType w:val="hybridMultilevel"/>
    <w:tmpl w:val="36E45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5B7A1A"/>
    <w:multiLevelType w:val="hybridMultilevel"/>
    <w:tmpl w:val="0532CF80"/>
    <w:lvl w:ilvl="0" w:tplc="116CD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007116">
    <w:abstractNumId w:val="7"/>
  </w:num>
  <w:num w:numId="2" w16cid:durableId="1616133491">
    <w:abstractNumId w:val="5"/>
  </w:num>
  <w:num w:numId="3" w16cid:durableId="804740536">
    <w:abstractNumId w:val="4"/>
  </w:num>
  <w:num w:numId="4" w16cid:durableId="2038267897">
    <w:abstractNumId w:val="11"/>
  </w:num>
  <w:num w:numId="5" w16cid:durableId="596641290">
    <w:abstractNumId w:val="6"/>
  </w:num>
  <w:num w:numId="6" w16cid:durableId="1437603077">
    <w:abstractNumId w:val="12"/>
  </w:num>
  <w:num w:numId="7" w16cid:durableId="1318268902">
    <w:abstractNumId w:val="2"/>
  </w:num>
  <w:num w:numId="8" w16cid:durableId="1405488493">
    <w:abstractNumId w:val="10"/>
  </w:num>
  <w:num w:numId="9" w16cid:durableId="1811440643">
    <w:abstractNumId w:val="1"/>
  </w:num>
  <w:num w:numId="10" w16cid:durableId="1257208238">
    <w:abstractNumId w:val="8"/>
  </w:num>
  <w:num w:numId="11" w16cid:durableId="641814152">
    <w:abstractNumId w:val="0"/>
  </w:num>
  <w:num w:numId="12" w16cid:durableId="1721049019">
    <w:abstractNumId w:val="3"/>
  </w:num>
  <w:num w:numId="13" w16cid:durableId="1545753562">
    <w:abstractNumId w:val="9"/>
  </w:num>
  <w:num w:numId="14" w16cid:durableId="12690004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E8C"/>
    <w:rsid w:val="00016537"/>
    <w:rsid w:val="00022CD4"/>
    <w:rsid w:val="000A2D32"/>
    <w:rsid w:val="000F7705"/>
    <w:rsid w:val="001526A0"/>
    <w:rsid w:val="00152FAD"/>
    <w:rsid w:val="00196DB6"/>
    <w:rsid w:val="0022771C"/>
    <w:rsid w:val="00244B0E"/>
    <w:rsid w:val="00257045"/>
    <w:rsid w:val="00257568"/>
    <w:rsid w:val="002874CF"/>
    <w:rsid w:val="0029687D"/>
    <w:rsid w:val="00342ABB"/>
    <w:rsid w:val="0036603A"/>
    <w:rsid w:val="00367B6A"/>
    <w:rsid w:val="0039137A"/>
    <w:rsid w:val="003C5D77"/>
    <w:rsid w:val="003D689F"/>
    <w:rsid w:val="003E0786"/>
    <w:rsid w:val="0042329D"/>
    <w:rsid w:val="00451097"/>
    <w:rsid w:val="00453FB6"/>
    <w:rsid w:val="0047285B"/>
    <w:rsid w:val="00566FFD"/>
    <w:rsid w:val="005C4FEE"/>
    <w:rsid w:val="00620D26"/>
    <w:rsid w:val="00644AF4"/>
    <w:rsid w:val="00662A1A"/>
    <w:rsid w:val="006D1A54"/>
    <w:rsid w:val="007539CC"/>
    <w:rsid w:val="007F1DC6"/>
    <w:rsid w:val="00895FFD"/>
    <w:rsid w:val="00910E8C"/>
    <w:rsid w:val="0091322B"/>
    <w:rsid w:val="009621DE"/>
    <w:rsid w:val="00A03F59"/>
    <w:rsid w:val="00A92D45"/>
    <w:rsid w:val="00AA49B2"/>
    <w:rsid w:val="00AA6351"/>
    <w:rsid w:val="00AB204A"/>
    <w:rsid w:val="00AB610B"/>
    <w:rsid w:val="00B63A7A"/>
    <w:rsid w:val="00CB16F2"/>
    <w:rsid w:val="00D06DA9"/>
    <w:rsid w:val="00D261F9"/>
    <w:rsid w:val="00D520B3"/>
    <w:rsid w:val="00E4164A"/>
    <w:rsid w:val="00E475C6"/>
    <w:rsid w:val="00E70F7B"/>
    <w:rsid w:val="00E935EB"/>
    <w:rsid w:val="00EC7485"/>
    <w:rsid w:val="00ED3527"/>
    <w:rsid w:val="00EE0559"/>
    <w:rsid w:val="00F303B5"/>
    <w:rsid w:val="00F635CE"/>
    <w:rsid w:val="00FB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60F44"/>
  <w15:docId w15:val="{E8339F19-555F-4E4F-8922-056704501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705"/>
    <w:pPr>
      <w:ind w:left="720"/>
      <w:contextualSpacing/>
    </w:pPr>
  </w:style>
  <w:style w:type="character" w:customStyle="1" w:styleId="a4">
    <w:name w:val="Сноска_"/>
    <w:basedOn w:val="a0"/>
    <w:link w:val="a5"/>
    <w:rsid w:val="00CB16F2"/>
    <w:rPr>
      <w:rFonts w:ascii="Calibri" w:eastAsia="Calibri" w:hAnsi="Calibri" w:cs="Calibri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B16F2"/>
    <w:rPr>
      <w:rFonts w:ascii="Calibri" w:eastAsia="Calibri" w:hAnsi="Calibri" w:cs="Calibri"/>
      <w:shd w:val="clear" w:color="auto" w:fill="FFFFFF"/>
    </w:rPr>
  </w:style>
  <w:style w:type="paragraph" w:customStyle="1" w:styleId="a5">
    <w:name w:val="Сноска"/>
    <w:basedOn w:val="a"/>
    <w:link w:val="a4"/>
    <w:rsid w:val="00CB16F2"/>
    <w:pPr>
      <w:widowControl w:val="0"/>
      <w:shd w:val="clear" w:color="auto" w:fill="FFFFFF"/>
      <w:spacing w:after="0" w:line="288" w:lineRule="exact"/>
    </w:pPr>
    <w:rPr>
      <w:rFonts w:ascii="Calibri" w:eastAsia="Calibri" w:hAnsi="Calibri" w:cs="Calibri"/>
    </w:rPr>
  </w:style>
  <w:style w:type="paragraph" w:customStyle="1" w:styleId="20">
    <w:name w:val="Основной текст (2)"/>
    <w:basedOn w:val="a"/>
    <w:link w:val="2"/>
    <w:rsid w:val="00CB16F2"/>
    <w:pPr>
      <w:widowControl w:val="0"/>
      <w:shd w:val="clear" w:color="auto" w:fill="FFFFFF"/>
      <w:spacing w:after="1100" w:line="268" w:lineRule="exact"/>
      <w:ind w:hanging="360"/>
      <w:jc w:val="right"/>
    </w:pPr>
    <w:rPr>
      <w:rFonts w:ascii="Calibri" w:eastAsia="Calibri" w:hAnsi="Calibri" w:cs="Calibri"/>
    </w:rPr>
  </w:style>
  <w:style w:type="paragraph" w:styleId="a6">
    <w:name w:val="header"/>
    <w:basedOn w:val="a"/>
    <w:link w:val="a7"/>
    <w:uiPriority w:val="99"/>
    <w:semiHidden/>
    <w:unhideWhenUsed/>
    <w:rsid w:val="00196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96DB6"/>
  </w:style>
  <w:style w:type="paragraph" w:styleId="a8">
    <w:name w:val="footer"/>
    <w:basedOn w:val="a"/>
    <w:link w:val="a9"/>
    <w:uiPriority w:val="99"/>
    <w:semiHidden/>
    <w:unhideWhenUsed/>
    <w:rsid w:val="00196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96DB6"/>
  </w:style>
  <w:style w:type="table" w:styleId="aa">
    <w:name w:val="Table Grid"/>
    <w:basedOn w:val="a1"/>
    <w:uiPriority w:val="59"/>
    <w:rsid w:val="00391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453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453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A92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e0e3eeebeee2eeea1">
    <w:name w:val="Зc7аe0гe3оeeлebоeeвe2оeeкea 1"/>
    <w:basedOn w:val="a"/>
    <w:uiPriority w:val="99"/>
    <w:rsid w:val="007F1DC6"/>
    <w:pPr>
      <w:widowControl w:val="0"/>
      <w:autoSpaceDE w:val="0"/>
      <w:autoSpaceDN w:val="0"/>
      <w:adjustRightInd w:val="0"/>
      <w:spacing w:before="108" w:after="108" w:line="240" w:lineRule="auto"/>
      <w:jc w:val="center"/>
    </w:pPr>
    <w:rPr>
      <w:rFonts w:ascii="Times New Roman CYR" w:eastAsia="Times New Roman" w:hAnsi="Liberation Serif" w:cs="Times New Roman CYR"/>
      <w:b/>
      <w:bCs/>
      <w:color w:val="26282F"/>
      <w:kern w:val="1"/>
      <w:sz w:val="24"/>
      <w:szCs w:val="24"/>
      <w:lang w:eastAsia="ru-RU" w:bidi="hi-IN"/>
    </w:rPr>
  </w:style>
  <w:style w:type="paragraph" w:customStyle="1" w:styleId="cff0e8e6e0f2fbe9e2ebe5e2ee">
    <w:name w:val="Пcfрf0иe8жe6аe0тf2ыfbйe9 вe2лebеe5вe2оee"/>
    <w:basedOn w:val="a"/>
    <w:uiPriority w:val="99"/>
    <w:rsid w:val="007F1D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Liberation Serif" w:cs="Times New Roman CYR"/>
      <w:kern w:val="1"/>
      <w:sz w:val="24"/>
      <w:szCs w:val="24"/>
      <w:lang w:eastAsia="ru-RU" w:bidi="hi-IN"/>
    </w:rPr>
  </w:style>
  <w:style w:type="paragraph" w:customStyle="1" w:styleId="cdeef0ece0ebfcedfbe9f2e0e1ebe8f6e0">
    <w:name w:val="Нcdоeeрf0мecаe0лebьfcнedыfbйe9 (тf2аe0бe1лebиe8цf6аe0)"/>
    <w:basedOn w:val="a"/>
    <w:uiPriority w:val="99"/>
    <w:rsid w:val="007F1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Liberation Serif" w:cs="Times New Roman CYR"/>
      <w:kern w:val="1"/>
      <w:sz w:val="24"/>
      <w:szCs w:val="24"/>
      <w:lang w:eastAsia="ru-RU" w:bidi="hi-IN"/>
    </w:rPr>
  </w:style>
  <w:style w:type="paragraph" w:styleId="ab">
    <w:name w:val="Balloon Text"/>
    <w:basedOn w:val="a"/>
    <w:link w:val="ac"/>
    <w:uiPriority w:val="99"/>
    <w:semiHidden/>
    <w:unhideWhenUsed/>
    <w:rsid w:val="00D5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20B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022C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HTML0">
    <w:name w:val="Стандартный HTML Знак"/>
    <w:basedOn w:val="a0"/>
    <w:link w:val="HTML"/>
    <w:uiPriority w:val="99"/>
    <w:rsid w:val="00022CD4"/>
    <w:rPr>
      <w:rFonts w:ascii="Courier New" w:eastAsia="Times New Roman" w:hAnsi="Courier New" w:cs="Courier New"/>
      <w:sz w:val="20"/>
      <w:szCs w:val="20"/>
      <w:lang w:eastAsia="ja-JP"/>
    </w:rPr>
  </w:style>
  <w:style w:type="paragraph" w:styleId="ad">
    <w:name w:val="Body Text Indent"/>
    <w:basedOn w:val="a"/>
    <w:link w:val="ae"/>
    <w:uiPriority w:val="99"/>
    <w:unhideWhenUsed/>
    <w:rsid w:val="00022CD4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22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CFCD609-0CFF-4A3C-AAEF-875E15EC9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9175</Words>
  <Characters>52299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307</dc:creator>
  <cp:keywords/>
  <dc:description/>
  <cp:lastModifiedBy>Huawei MateBook</cp:lastModifiedBy>
  <cp:revision>15</cp:revision>
  <dcterms:created xsi:type="dcterms:W3CDTF">2022-04-15T05:19:00Z</dcterms:created>
  <dcterms:modified xsi:type="dcterms:W3CDTF">2023-04-23T13:26:00Z</dcterms:modified>
</cp:coreProperties>
</file>